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813" w:type="dxa"/>
        <w:tblLayout w:type="fixed"/>
        <w:tblLook w:val="04A0" w:firstRow="1" w:lastRow="0" w:firstColumn="1" w:lastColumn="0" w:noHBand="0" w:noVBand="1"/>
      </w:tblPr>
      <w:tblGrid>
        <w:gridCol w:w="4478"/>
        <w:gridCol w:w="567"/>
        <w:gridCol w:w="4768"/>
      </w:tblGrid>
      <w:tr w:rsidR="00710210" w:rsidRPr="00DF16D6" w14:paraId="1BA15B4A" w14:textId="77777777" w:rsidTr="565DF50F">
        <w:trPr>
          <w:trHeight w:hRule="exact" w:val="51"/>
        </w:trPr>
        <w:tc>
          <w:tcPr>
            <w:tcW w:w="4478" w:type="dxa"/>
          </w:tcPr>
          <w:p w14:paraId="73621AF4" w14:textId="77777777" w:rsidR="00BA7703" w:rsidRPr="00DF16D6" w:rsidRDefault="00BA7703" w:rsidP="00C472A4">
            <w:pPr>
              <w:rPr>
                <w:sz w:val="20"/>
                <w:lang w:val="de-CH"/>
              </w:rPr>
            </w:pPr>
          </w:p>
        </w:tc>
        <w:tc>
          <w:tcPr>
            <w:tcW w:w="567" w:type="dxa"/>
          </w:tcPr>
          <w:p w14:paraId="15B0F1D6" w14:textId="77777777" w:rsidR="00BA7703" w:rsidRPr="00DF16D6" w:rsidRDefault="00BA7703" w:rsidP="00C472A4">
            <w:pPr>
              <w:rPr>
                <w:sz w:val="20"/>
                <w:lang w:val="de-CH"/>
              </w:rPr>
            </w:pPr>
          </w:p>
        </w:tc>
        <w:tc>
          <w:tcPr>
            <w:tcW w:w="4768" w:type="dxa"/>
          </w:tcPr>
          <w:p w14:paraId="403A677F" w14:textId="77777777" w:rsidR="00BA7703" w:rsidRPr="00DF16D6" w:rsidRDefault="00BA7703" w:rsidP="00C472A4">
            <w:pPr>
              <w:rPr>
                <w:sz w:val="20"/>
                <w:lang w:val="de-CH"/>
              </w:rPr>
            </w:pPr>
            <w:bookmarkStart w:id="0" w:name="Etkzeile1_CC00"/>
            <w:bookmarkEnd w:id="0"/>
            <w:r w:rsidRPr="00DF16D6">
              <w:rPr>
                <w:noProof/>
                <w:sz w:val="20"/>
                <w:lang w:val="de-CH"/>
              </w:rPr>
              <w:br/>
            </w:r>
            <w:bookmarkStart w:id="1" w:name="Etkzeile2_CC00"/>
            <w:bookmarkEnd w:id="1"/>
            <w:r w:rsidRPr="00DF16D6">
              <w:rPr>
                <w:noProof/>
                <w:sz w:val="20"/>
                <w:lang w:val="de-CH"/>
              </w:rPr>
              <w:br/>
            </w:r>
            <w:bookmarkStart w:id="2" w:name="Etkzeile3_CC00"/>
            <w:bookmarkEnd w:id="2"/>
            <w:r w:rsidRPr="00DF16D6">
              <w:rPr>
                <w:noProof/>
                <w:sz w:val="20"/>
                <w:lang w:val="de-CH"/>
              </w:rPr>
              <w:br/>
            </w:r>
            <w:bookmarkStart w:id="3" w:name="Etkzeile4_CC00"/>
            <w:bookmarkEnd w:id="3"/>
            <w:r w:rsidRPr="00DF16D6">
              <w:rPr>
                <w:noProof/>
                <w:sz w:val="20"/>
                <w:lang w:val="de-CH"/>
              </w:rPr>
              <w:br/>
            </w:r>
            <w:bookmarkStart w:id="4" w:name="Etkzeile5_CC00"/>
            <w:bookmarkEnd w:id="4"/>
            <w:r w:rsidRPr="00DF16D6">
              <w:rPr>
                <w:noProof/>
                <w:sz w:val="20"/>
                <w:lang w:val="de-CH"/>
              </w:rPr>
              <w:br/>
            </w:r>
            <w:bookmarkStart w:id="5" w:name="Etkzeile6_CC00"/>
            <w:bookmarkEnd w:id="5"/>
          </w:p>
        </w:tc>
      </w:tr>
      <w:tr w:rsidR="565DF50F" w14:paraId="72422247" w14:textId="77777777" w:rsidTr="565DF50F">
        <w:trPr>
          <w:trHeight w:val="300"/>
        </w:trPr>
        <w:tc>
          <w:tcPr>
            <w:tcW w:w="4478" w:type="dxa"/>
          </w:tcPr>
          <w:p w14:paraId="265227DC" w14:textId="610B4665" w:rsidR="565DF50F" w:rsidRDefault="565DF50F" w:rsidP="565DF50F">
            <w:pPr>
              <w:rPr>
                <w:sz w:val="20"/>
                <w:lang w:val="de-CH"/>
              </w:rPr>
            </w:pPr>
          </w:p>
        </w:tc>
        <w:tc>
          <w:tcPr>
            <w:tcW w:w="567" w:type="dxa"/>
          </w:tcPr>
          <w:p w14:paraId="3510DD41" w14:textId="2DA858E5" w:rsidR="565DF50F" w:rsidRDefault="565DF50F" w:rsidP="565DF50F">
            <w:pPr>
              <w:rPr>
                <w:sz w:val="20"/>
                <w:lang w:val="de-CH"/>
              </w:rPr>
            </w:pPr>
          </w:p>
        </w:tc>
        <w:tc>
          <w:tcPr>
            <w:tcW w:w="4768" w:type="dxa"/>
          </w:tcPr>
          <w:p w14:paraId="7D619062" w14:textId="6AA1A021" w:rsidR="565DF50F" w:rsidRDefault="565DF50F" w:rsidP="565DF50F"/>
        </w:tc>
      </w:tr>
      <w:tr w:rsidR="00133FFF" w:rsidRPr="00DF16D6" w14:paraId="133D6C48" w14:textId="77777777" w:rsidTr="565DF50F">
        <w:trPr>
          <w:trHeight w:hRule="exact" w:val="51"/>
        </w:trPr>
        <w:tc>
          <w:tcPr>
            <w:tcW w:w="4478" w:type="dxa"/>
          </w:tcPr>
          <w:p w14:paraId="1837EBCB" w14:textId="77777777" w:rsidR="00133FFF" w:rsidRPr="00DF16D6" w:rsidRDefault="00133FFF" w:rsidP="00C472A4">
            <w:pPr>
              <w:rPr>
                <w:sz w:val="20"/>
                <w:lang w:val="de-CH"/>
              </w:rPr>
            </w:pPr>
          </w:p>
        </w:tc>
        <w:tc>
          <w:tcPr>
            <w:tcW w:w="567" w:type="dxa"/>
          </w:tcPr>
          <w:p w14:paraId="345D9048" w14:textId="77777777" w:rsidR="00133FFF" w:rsidRPr="00DF16D6" w:rsidRDefault="00133FFF" w:rsidP="00C472A4">
            <w:pPr>
              <w:rPr>
                <w:sz w:val="20"/>
                <w:lang w:val="de-CH"/>
              </w:rPr>
            </w:pPr>
          </w:p>
        </w:tc>
        <w:tc>
          <w:tcPr>
            <w:tcW w:w="4768" w:type="dxa"/>
          </w:tcPr>
          <w:p w14:paraId="0474E337" w14:textId="77777777" w:rsidR="00133FFF" w:rsidRPr="00DF16D6" w:rsidRDefault="00133FFF" w:rsidP="00C472A4">
            <w:pPr>
              <w:rPr>
                <w:noProof/>
                <w:sz w:val="20"/>
                <w:lang w:val="de-CH"/>
              </w:rPr>
            </w:pPr>
          </w:p>
        </w:tc>
      </w:tr>
    </w:tbl>
    <w:p w14:paraId="1DA8911D" w14:textId="4F4142EC" w:rsidR="00133FFF" w:rsidRPr="00DF16D6" w:rsidRDefault="00133FFF" w:rsidP="00133FFF">
      <w:pPr>
        <w:pStyle w:val="KeinLeerraum"/>
        <w:rPr>
          <w:rFonts w:ascii="Fira Sans Light" w:hAnsi="Fira Sans Light" w:cs="Arial"/>
          <w:b/>
          <w:color w:val="E00032"/>
          <w:sz w:val="28"/>
          <w:szCs w:val="28"/>
        </w:rPr>
      </w:pPr>
      <w:bookmarkStart w:id="6" w:name="SBEINTNAME2"/>
      <w:bookmarkEnd w:id="6"/>
      <w:r w:rsidRPr="00DF16D6">
        <w:rPr>
          <w:rFonts w:ascii="Fira Sans Light" w:hAnsi="Fira Sans Light" w:cs="Arial"/>
          <w:b/>
          <w:color w:val="E00032"/>
          <w:sz w:val="28"/>
          <w:szCs w:val="28"/>
        </w:rPr>
        <w:t>Medienmitteilung</w:t>
      </w:r>
    </w:p>
    <w:p w14:paraId="66D3C97E" w14:textId="77777777" w:rsidR="00133FFF" w:rsidRPr="00DF16D6" w:rsidRDefault="00133FFF" w:rsidP="00133FFF">
      <w:pPr>
        <w:pStyle w:val="KeinLeerraum"/>
        <w:rPr>
          <w:rFonts w:ascii="Fira Sans Light" w:hAnsi="Fira Sans Light" w:cs="Arial"/>
        </w:rPr>
      </w:pPr>
    </w:p>
    <w:p w14:paraId="72DB3C45" w14:textId="5A3346A6" w:rsidR="003C7A18" w:rsidRPr="00F17626" w:rsidRDefault="00C647E8" w:rsidP="003C7A18">
      <w:pPr>
        <w:rPr>
          <w:rFonts w:cstheme="minorHAnsi"/>
          <w:szCs w:val="22"/>
          <w:lang w:eastAsia="de-DE"/>
        </w:rPr>
      </w:pPr>
      <w:r w:rsidRPr="000955A0">
        <w:rPr>
          <w:rFonts w:cstheme="minorHAnsi"/>
          <w:szCs w:val="22"/>
          <w:lang w:eastAsia="de-DE"/>
        </w:rPr>
        <w:t>Internationaler Tag des bäuerlichen Widerstands</w:t>
      </w:r>
    </w:p>
    <w:p w14:paraId="5EB7A453" w14:textId="73A63675" w:rsidR="00133FFF" w:rsidRPr="003C7A18" w:rsidRDefault="0020700B" w:rsidP="003C7A18">
      <w:pPr>
        <w:pStyle w:val="FATitel"/>
        <w:rPr>
          <w:rFonts w:ascii="Fira Sans Light" w:hAnsi="Fira Sans Light"/>
          <w:color w:val="auto"/>
          <w:sz w:val="32"/>
          <w:szCs w:val="32"/>
        </w:rPr>
      </w:pPr>
      <w:r w:rsidRPr="003F5C77">
        <w:rPr>
          <w:rFonts w:ascii="Fira Sans Light" w:hAnsi="Fira Sans Light"/>
          <w:color w:val="auto"/>
          <w:sz w:val="32"/>
          <w:szCs w:val="32"/>
        </w:rPr>
        <w:t>Bäuerlicher Widerstand für Ernährungssicherheit</w:t>
      </w:r>
    </w:p>
    <w:p w14:paraId="75543F08" w14:textId="1180ACDC" w:rsidR="00E31D14" w:rsidRDefault="00E31D14" w:rsidP="00E31D14">
      <w:pPr>
        <w:rPr>
          <w:b/>
          <w:i/>
          <w:iCs/>
          <w:sz w:val="24"/>
          <w:szCs w:val="24"/>
        </w:rPr>
      </w:pPr>
      <w:r w:rsidRPr="00F17626">
        <w:rPr>
          <w:b/>
          <w:bCs/>
          <w:i/>
          <w:sz w:val="24"/>
          <w:szCs w:val="24"/>
          <w:lang w:eastAsia="de-DE"/>
        </w:rPr>
        <w:t>Luzern/Zürich, 16.04.202</w:t>
      </w:r>
      <w:r w:rsidRPr="00F17626">
        <w:rPr>
          <w:b/>
          <w:bCs/>
          <w:i/>
          <w:iCs/>
          <w:sz w:val="24"/>
          <w:szCs w:val="24"/>
          <w:lang w:eastAsia="de-DE"/>
        </w:rPr>
        <w:t>5</w:t>
      </w:r>
      <w:r w:rsidR="008F5433">
        <w:rPr>
          <w:b/>
          <w:bCs/>
          <w:i/>
          <w:iCs/>
          <w:sz w:val="24"/>
          <w:szCs w:val="24"/>
          <w:lang w:eastAsia="de-DE"/>
        </w:rPr>
        <w:t xml:space="preserve">. </w:t>
      </w:r>
      <w:r w:rsidRPr="00E31D14">
        <w:rPr>
          <w:b/>
          <w:i/>
          <w:iCs/>
          <w:sz w:val="24"/>
          <w:szCs w:val="24"/>
        </w:rPr>
        <w:t>Morgen Donnerstag, 17. April</w:t>
      </w:r>
      <w:r w:rsidR="008F5433">
        <w:rPr>
          <w:b/>
          <w:i/>
          <w:iCs/>
          <w:sz w:val="24"/>
          <w:szCs w:val="24"/>
        </w:rPr>
        <w:t>,</w:t>
      </w:r>
      <w:r w:rsidRPr="00E31D14">
        <w:rPr>
          <w:b/>
          <w:i/>
          <w:iCs/>
          <w:sz w:val="24"/>
          <w:szCs w:val="24"/>
        </w:rPr>
        <w:t xml:space="preserve"> ist der internationale Tag des bäuerlichen Widerstands. Der Zugang von kleinbäuerlichen Familien zu Land, Wasser und traditionellem Saatgut ist fundamental für die globale Ernährungssicherheit. Fastenaktion und HEKS stehen tagtäglich an der Seite von Kleinbäuerinnen und -bauern und unterstützen sie für eine selbstbestimmte Zukunft ohne Hunger. Diese Problematik behandelte auch die diesjährige Ökumenische Kampagne mit dem Motto «Hunger frisst Zukunft». </w:t>
      </w:r>
    </w:p>
    <w:p w14:paraId="76C52E1D" w14:textId="77777777" w:rsidR="00E31D14" w:rsidRPr="00E31D14" w:rsidRDefault="00E31D14" w:rsidP="00E31D14">
      <w:pPr>
        <w:rPr>
          <w:b/>
          <w:i/>
          <w:iCs/>
          <w:sz w:val="24"/>
          <w:szCs w:val="24"/>
        </w:rPr>
      </w:pPr>
    </w:p>
    <w:p w14:paraId="3C02FD3C" w14:textId="77777777" w:rsidR="00E31D14" w:rsidRPr="00E31D14" w:rsidRDefault="00E31D14" w:rsidP="00E31D14">
      <w:pPr>
        <w:rPr>
          <w:sz w:val="24"/>
          <w:szCs w:val="24"/>
        </w:rPr>
      </w:pPr>
      <w:r w:rsidRPr="00E31D14">
        <w:rPr>
          <w:sz w:val="24"/>
          <w:szCs w:val="24"/>
        </w:rPr>
        <w:t xml:space="preserve">Der Zugang zu Land, Wasser, Saatgut und folglich zu gesunder Nahrung ist für Millionen von Menschen eingeschränkt. </w:t>
      </w:r>
      <w:r w:rsidRPr="00E31D14">
        <w:rPr>
          <w:bCs/>
          <w:sz w:val="24"/>
          <w:szCs w:val="24"/>
        </w:rPr>
        <w:t>Internationale Konzerne, kriminelle Banden oder die eigenen Regierungen vertreiben ländliche Bevölkerungsgruppen von ihrem Land, verschmutzen Gewässer oder verwehren den Zugang zu traditionellem Saatgut. Der internationale Tag des bäuerlichen Widerstands macht auf die Herausforderungen von Kleinbäuerinnen und -bauern aufmerksam: Sie sind häufig Opfer von struktureller Diskriminierung sowie physischer Gewalt. Ohne Saatgut, Land und Wasser leiden die Menschen Hunger und die Ernährungssicherheit ist weltweit gefährdet.</w:t>
      </w:r>
    </w:p>
    <w:p w14:paraId="59B9ACDB" w14:textId="77777777" w:rsidR="00E31D14" w:rsidRPr="00E31D14" w:rsidRDefault="00E31D14" w:rsidP="00E31D14">
      <w:pPr>
        <w:rPr>
          <w:b/>
          <w:bCs/>
          <w:sz w:val="24"/>
          <w:szCs w:val="24"/>
        </w:rPr>
      </w:pPr>
    </w:p>
    <w:p w14:paraId="43292107" w14:textId="77777777" w:rsidR="00E31D14" w:rsidRPr="00E31D14" w:rsidRDefault="00E31D14" w:rsidP="00E31D14">
      <w:pPr>
        <w:rPr>
          <w:b/>
          <w:bCs/>
          <w:sz w:val="24"/>
          <w:szCs w:val="24"/>
        </w:rPr>
      </w:pPr>
      <w:r w:rsidRPr="00E31D14">
        <w:rPr>
          <w:b/>
          <w:bCs/>
          <w:sz w:val="24"/>
          <w:szCs w:val="24"/>
        </w:rPr>
        <w:t xml:space="preserve">Hunger trotz genügend Nahrungsmittel </w:t>
      </w:r>
    </w:p>
    <w:p w14:paraId="1BE4F0B9" w14:textId="7161D082" w:rsidR="00E31D14" w:rsidRDefault="00E31D14" w:rsidP="00E31D14">
      <w:pPr>
        <w:rPr>
          <w:sz w:val="24"/>
          <w:szCs w:val="24"/>
        </w:rPr>
      </w:pPr>
      <w:r w:rsidRPr="00E31D14">
        <w:rPr>
          <w:sz w:val="24"/>
          <w:szCs w:val="24"/>
        </w:rPr>
        <w:t xml:space="preserve">Obwohl mit den weltweit produzierten Lebensmitteln alle Menschen gesund und ausreichend ernährt werden könnten, leidet rund ein Drittel der Weltbevölkerung unter Hunger oder Mangelernährung. Auch die Hälfte der landwirtschaftlichen </w:t>
      </w:r>
      <w:proofErr w:type="spellStart"/>
      <w:proofErr w:type="gramStart"/>
      <w:r w:rsidRPr="00E31D14">
        <w:rPr>
          <w:sz w:val="24"/>
          <w:szCs w:val="24"/>
        </w:rPr>
        <w:t>Arbeiter:innen</w:t>
      </w:r>
      <w:proofErr w:type="spellEnd"/>
      <w:proofErr w:type="gramEnd"/>
      <w:r w:rsidRPr="00E31D14">
        <w:rPr>
          <w:sz w:val="24"/>
          <w:szCs w:val="24"/>
        </w:rPr>
        <w:t xml:space="preserve"> sind von Hunger und Armut betroffen, obschon sie einen </w:t>
      </w:r>
      <w:proofErr w:type="spellStart"/>
      <w:r w:rsidRPr="00E31D14">
        <w:rPr>
          <w:sz w:val="24"/>
          <w:szCs w:val="24"/>
        </w:rPr>
        <w:t>Grossteil</w:t>
      </w:r>
      <w:proofErr w:type="spellEnd"/>
      <w:r w:rsidRPr="00E31D14">
        <w:rPr>
          <w:sz w:val="24"/>
          <w:szCs w:val="24"/>
        </w:rPr>
        <w:t xml:space="preserve"> der weltweiten Nahrungsmittel produzieren. Industrielle Landwirtschaft, zunehmende Machtkonzentration von Agrarkonzernen und ihre Profitgier sind Gründe für dieses Problem der ungleichen Verteilung. Hungernde Menschen können ihr Potenzial nicht ausschöpfen, sind anfälliger für Krankheiten und vielfach zu geschwächt, um zu arbeiten.</w:t>
      </w:r>
    </w:p>
    <w:p w14:paraId="30C837E7" w14:textId="77777777" w:rsidR="00AD7E66" w:rsidRPr="00E31D14" w:rsidRDefault="00AD7E66" w:rsidP="00E31D14">
      <w:pPr>
        <w:rPr>
          <w:sz w:val="24"/>
          <w:szCs w:val="24"/>
        </w:rPr>
      </w:pPr>
    </w:p>
    <w:p w14:paraId="38F3A141" w14:textId="2314E693" w:rsidR="00E31D14" w:rsidRDefault="00E31D14" w:rsidP="00E31D14">
      <w:pPr>
        <w:rPr>
          <w:sz w:val="24"/>
          <w:szCs w:val="24"/>
        </w:rPr>
      </w:pPr>
      <w:r w:rsidRPr="00E31D14">
        <w:rPr>
          <w:sz w:val="24"/>
          <w:szCs w:val="24"/>
        </w:rPr>
        <w:t>Kinder spüren die Auswirkungen von Hunger besonders drastisch, i</w:t>
      </w:r>
      <w:r w:rsidRPr="00E31D14">
        <w:rPr>
          <w:rFonts w:eastAsia="Calibri"/>
          <w:color w:val="000000" w:themeColor="text1"/>
          <w:sz w:val="24"/>
          <w:szCs w:val="24"/>
        </w:rPr>
        <w:t>hre körperliche und geistige Entwicklung ist oft irreversibel beeinträchtigt.</w:t>
      </w:r>
      <w:r w:rsidRPr="00E31D14">
        <w:rPr>
          <w:sz w:val="24"/>
          <w:szCs w:val="24"/>
        </w:rPr>
        <w:t xml:space="preserve"> So zerstört Hunger im Globalen Süden die Zukunft ganzer Generationen. Fastenaktion und HEKS setzten sich nicht nur am internationalen Tag des bäuerlichen Widerstands für die Rechte von kleinbäuerlichen Familien ein. </w:t>
      </w:r>
      <w:r w:rsidR="001720F4">
        <w:rPr>
          <w:sz w:val="24"/>
          <w:szCs w:val="24"/>
        </w:rPr>
        <w:t>Ihre</w:t>
      </w:r>
      <w:r w:rsidRPr="00E31D14">
        <w:rPr>
          <w:sz w:val="24"/>
          <w:szCs w:val="24"/>
        </w:rPr>
        <w:t xml:space="preserve"> Projekte fördern seit Jahren nachhaltige landwirtschaftliche Praktiken, erhöhte Ernte- und Ernährungssicherheit, Entwicklungsprogramme für Jugendliche oder zusätzliche finanzielle Perspektiven.</w:t>
      </w:r>
    </w:p>
    <w:p w14:paraId="757E0F5B" w14:textId="77777777" w:rsidR="00E31D14" w:rsidRPr="00E31D14" w:rsidRDefault="00E31D14" w:rsidP="00E31D14">
      <w:pPr>
        <w:rPr>
          <w:sz w:val="24"/>
          <w:szCs w:val="24"/>
        </w:rPr>
      </w:pPr>
    </w:p>
    <w:p w14:paraId="0020009C" w14:textId="77777777" w:rsidR="00E31D14" w:rsidRPr="00E31D14" w:rsidRDefault="00E31D14" w:rsidP="00E31D14">
      <w:pPr>
        <w:rPr>
          <w:b/>
          <w:bCs/>
          <w:sz w:val="24"/>
          <w:szCs w:val="24"/>
        </w:rPr>
      </w:pPr>
      <w:r w:rsidRPr="00E31D14">
        <w:rPr>
          <w:b/>
          <w:bCs/>
          <w:sz w:val="24"/>
          <w:szCs w:val="24"/>
        </w:rPr>
        <w:t xml:space="preserve">Hunger frisst Zukunft – Ökumenische Kampagne 2025 geht zu Ende </w:t>
      </w:r>
    </w:p>
    <w:p w14:paraId="66C41F89" w14:textId="721549D2" w:rsidR="00E31D14" w:rsidRPr="00E31D14" w:rsidRDefault="00E31D14" w:rsidP="00E31D14">
      <w:pPr>
        <w:rPr>
          <w:sz w:val="24"/>
          <w:szCs w:val="24"/>
        </w:rPr>
      </w:pPr>
      <w:r w:rsidRPr="00E31D14">
        <w:rPr>
          <w:sz w:val="24"/>
          <w:szCs w:val="24"/>
        </w:rPr>
        <w:t xml:space="preserve">Gemeinsam </w:t>
      </w:r>
      <w:r w:rsidR="00A74358">
        <w:rPr>
          <w:sz w:val="24"/>
          <w:szCs w:val="24"/>
        </w:rPr>
        <w:t>bekämpfen</w:t>
      </w:r>
      <w:r w:rsidRPr="00E31D14">
        <w:rPr>
          <w:sz w:val="24"/>
          <w:szCs w:val="24"/>
        </w:rPr>
        <w:t xml:space="preserve"> HEKS und Fastenaktion Hunger und Unterernährung im Globalen Süden. Die diesjährige Ökumenische Kampagne machte unter dem Motto «Hunger frisst Zukunft» auf die verschiedenen Auswirkungen von Hunger aufmerksam. Im nächsten Jahr </w:t>
      </w:r>
      <w:r w:rsidRPr="00E31D14">
        <w:rPr>
          <w:sz w:val="24"/>
          <w:szCs w:val="24"/>
        </w:rPr>
        <w:lastRenderedPageBreak/>
        <w:t xml:space="preserve">dreht sich die Kampagne um das Thema «Zugang zu Saatgut», womit die Rechte von kleinbäuerlichen Familien weiterhin im Fokus bleiben. </w:t>
      </w:r>
    </w:p>
    <w:p w14:paraId="0CFAB3D3" w14:textId="77777777" w:rsidR="00E31D14" w:rsidRPr="00E31D14" w:rsidRDefault="00E31D14" w:rsidP="00E31D14">
      <w:pPr>
        <w:rPr>
          <w:rFonts w:cstheme="minorHAnsi"/>
          <w:sz w:val="24"/>
          <w:szCs w:val="24"/>
          <w:lang w:eastAsia="de-DE"/>
        </w:rPr>
      </w:pPr>
    </w:p>
    <w:p w14:paraId="08D15A7B" w14:textId="77777777" w:rsidR="00E31D14" w:rsidRPr="00E31D14" w:rsidRDefault="00E31D14" w:rsidP="00E31D14">
      <w:pPr>
        <w:rPr>
          <w:rFonts w:cstheme="minorHAnsi"/>
          <w:b/>
          <w:i/>
          <w:sz w:val="24"/>
          <w:szCs w:val="24"/>
          <w:lang w:eastAsia="de-DE"/>
        </w:rPr>
      </w:pPr>
      <w:r w:rsidRPr="00E31D14">
        <w:rPr>
          <w:rFonts w:cstheme="minorHAnsi"/>
          <w:b/>
          <w:i/>
          <w:sz w:val="24"/>
          <w:szCs w:val="24"/>
          <w:lang w:eastAsia="de-DE"/>
        </w:rPr>
        <w:t xml:space="preserve">Die Ökumenische Kampagne in Kürze: </w:t>
      </w:r>
    </w:p>
    <w:p w14:paraId="6288D655" w14:textId="77777777" w:rsidR="00E31D14" w:rsidRPr="00E31D14" w:rsidRDefault="00E31D14" w:rsidP="00E31D14">
      <w:pPr>
        <w:rPr>
          <w:rFonts w:cstheme="minorHAnsi"/>
          <w:i/>
          <w:sz w:val="24"/>
          <w:szCs w:val="24"/>
          <w:lang w:eastAsia="de-DE"/>
        </w:rPr>
      </w:pPr>
      <w:r w:rsidRPr="00E31D14">
        <w:rPr>
          <w:rFonts w:cstheme="minorHAnsi"/>
          <w:i/>
          <w:sz w:val="24"/>
          <w:szCs w:val="24"/>
          <w:lang w:eastAsia="de-DE"/>
        </w:rPr>
        <w:t>HEKS und Fastenaktion führen seit 1969 jährlich während der Fastenzeit eine Ökumenische Kampagne durch. Seit 1994 beteiligt sich dabei auch Partner sein. Wir machen auf die globalen Zusammenhänge aufmerksam, weshalb Mitmenschen in Armut, Not und unwürdigen Verhältnissen leben. Gleichzeitig zeigen wir Möglichkeiten auf, politisch gerechtere Strukturen zu schaffen – auf internationaler, nationaler und individueller Ebene.</w:t>
      </w:r>
      <w:r w:rsidRPr="00E31D14">
        <w:rPr>
          <w:sz w:val="24"/>
          <w:szCs w:val="24"/>
        </w:rPr>
        <w:t xml:space="preserve"> </w:t>
      </w:r>
      <w:r w:rsidRPr="00E31D14">
        <w:rPr>
          <w:rFonts w:cstheme="minorHAnsi"/>
          <w:i/>
          <w:sz w:val="24"/>
          <w:szCs w:val="24"/>
          <w:lang w:eastAsia="de-DE"/>
        </w:rPr>
        <w:t>Die Organisationen führen in verschiedenen Ländern des globalen Südens Entwicklungs- und Klimaprojekte durch und fordern unter anderem das Recht auf Nahrung für alle sowie Klimagerechtigkeit.</w:t>
      </w:r>
    </w:p>
    <w:p w14:paraId="369356D1" w14:textId="77777777" w:rsidR="00E31D14" w:rsidRPr="00E31D14" w:rsidRDefault="00E31D14" w:rsidP="00E31D14">
      <w:pPr>
        <w:rPr>
          <w:rFonts w:cstheme="minorHAnsi"/>
          <w:i/>
          <w:sz w:val="24"/>
          <w:szCs w:val="24"/>
          <w:lang w:eastAsia="de-DE"/>
        </w:rPr>
      </w:pPr>
    </w:p>
    <w:p w14:paraId="4D7664E5" w14:textId="77777777" w:rsidR="00E31D14" w:rsidRPr="0044425E" w:rsidRDefault="00E31D14" w:rsidP="00E31D14">
      <w:pPr>
        <w:rPr>
          <w:b/>
          <w:bCs/>
          <w:sz w:val="24"/>
          <w:szCs w:val="24"/>
        </w:rPr>
      </w:pPr>
      <w:r w:rsidRPr="0044425E">
        <w:rPr>
          <w:b/>
          <w:bCs/>
          <w:sz w:val="24"/>
          <w:szCs w:val="24"/>
        </w:rPr>
        <w:t>Weitere Informationen:</w:t>
      </w:r>
    </w:p>
    <w:p w14:paraId="52097E48" w14:textId="77777777" w:rsidR="00E31D14" w:rsidRPr="00E31D14" w:rsidRDefault="00E31D14" w:rsidP="00E31D14">
      <w:pPr>
        <w:pStyle w:val="Listenabsatz"/>
        <w:rPr>
          <w:rFonts w:ascii="Fira Sans Light" w:hAnsi="Fira Sans Light"/>
        </w:rPr>
      </w:pPr>
      <w:r w:rsidRPr="00E31D14">
        <w:rPr>
          <w:rFonts w:ascii="Fira Sans Light" w:hAnsi="Fira Sans Light"/>
        </w:rPr>
        <w:t>Mehr Infos zum Kampagnenthema: </w:t>
      </w:r>
      <w:hyperlink r:id="rId11">
        <w:r w:rsidRPr="00E31D14">
          <w:rPr>
            <w:rStyle w:val="Hyperlink"/>
            <w:rFonts w:ascii="Fira Sans Light" w:hAnsi="Fira Sans Light"/>
          </w:rPr>
          <w:t>sehen-und-handeln.ch</w:t>
        </w:r>
      </w:hyperlink>
    </w:p>
    <w:p w14:paraId="632544BE" w14:textId="2DEBC488" w:rsidR="00E31D14" w:rsidRPr="00E31D14" w:rsidRDefault="3C657884" w:rsidP="12446A4E">
      <w:pPr>
        <w:pStyle w:val="Listenabsatz"/>
        <w:rPr>
          <w:rFonts w:ascii="Fira Sans Light" w:hAnsi="Fira Sans Light"/>
          <w:sz w:val="22"/>
          <w:szCs w:val="22"/>
          <w:lang w:val="de-DE" w:eastAsia="de-DE"/>
        </w:rPr>
      </w:pPr>
      <w:hyperlink r:id="rId12">
        <w:r w:rsidRPr="1BE4C1E3">
          <w:rPr>
            <w:rStyle w:val="Hyperlink"/>
            <w:rFonts w:ascii="Fira Sans Light" w:hAnsi="Fira Sans Light"/>
          </w:rPr>
          <w:t>Fastenaktion</w:t>
        </w:r>
      </w:hyperlink>
      <w:r w:rsidR="003A315C">
        <w:rPr>
          <w:rFonts w:ascii="Fira Sans Light" w:hAnsi="Fira Sans Light"/>
        </w:rPr>
        <w:t xml:space="preserve">: </w:t>
      </w:r>
      <w:hyperlink r:id="rId13">
        <w:r w:rsidR="3AF9050E" w:rsidRPr="1BE4C1E3">
          <w:rPr>
            <w:rStyle w:val="Hyperlink"/>
            <w:rFonts w:ascii="Fira Sans Light" w:hAnsi="Fira Sans Light"/>
          </w:rPr>
          <w:t xml:space="preserve">Blog zum </w:t>
        </w:r>
        <w:r w:rsidR="3AF9050E" w:rsidRPr="1BE4C1E3">
          <w:rPr>
            <w:rStyle w:val="Hyperlink"/>
            <w:rFonts w:ascii="Fira Sans Light" w:hAnsi="Fira Sans Light"/>
            <w:lang w:val="de-DE" w:eastAsia="de-DE"/>
          </w:rPr>
          <w:t>Internationalen Tag des bäuerlichen Widerstands</w:t>
        </w:r>
      </w:hyperlink>
    </w:p>
    <w:p w14:paraId="624A0F3F" w14:textId="5B7D1517" w:rsidR="00E31D14" w:rsidRPr="00E31D14" w:rsidRDefault="00E31D14" w:rsidP="12446A4E">
      <w:pPr>
        <w:pStyle w:val="Listenabsatz"/>
        <w:rPr>
          <w:rFonts w:ascii="Fira Sans Light" w:hAnsi="Fira Sans Light"/>
          <w:sz w:val="22"/>
          <w:szCs w:val="22"/>
        </w:rPr>
      </w:pPr>
      <w:hyperlink r:id="rId14">
        <w:r w:rsidRPr="1BE4C1E3">
          <w:rPr>
            <w:rStyle w:val="Hyperlink"/>
            <w:rFonts w:ascii="Fira Sans Light" w:hAnsi="Fira Sans Light"/>
          </w:rPr>
          <w:t>HEKS</w:t>
        </w:r>
      </w:hyperlink>
      <w:r w:rsidR="003A315C">
        <w:t xml:space="preserve">: </w:t>
      </w:r>
      <w:hyperlink r:id="rId15">
        <w:r w:rsidRPr="1BE4C1E3">
          <w:rPr>
            <w:rStyle w:val="Hyperlink"/>
            <w:rFonts w:ascii="Fira Sans Light" w:hAnsi="Fira Sans Light"/>
          </w:rPr>
          <w:t>Blog zum Widerstand der Guarani gegen Diskriminierung</w:t>
        </w:r>
      </w:hyperlink>
    </w:p>
    <w:p w14:paraId="4E37D4BA" w14:textId="77777777" w:rsidR="00E31D14" w:rsidRPr="00B97867" w:rsidRDefault="00E31D14" w:rsidP="00E31D14">
      <w:pPr>
        <w:rPr>
          <w:rFonts w:cstheme="minorHAnsi"/>
          <w:sz w:val="24"/>
          <w:szCs w:val="24"/>
          <w:lang w:val="de-CH" w:eastAsia="de-DE"/>
        </w:rPr>
      </w:pPr>
    </w:p>
    <w:p w14:paraId="4EE8D28A" w14:textId="77777777" w:rsidR="00E31D14" w:rsidRPr="0044425E" w:rsidRDefault="00E31D14" w:rsidP="00E31D14">
      <w:pPr>
        <w:rPr>
          <w:rFonts w:cstheme="minorHAnsi"/>
          <w:b/>
          <w:bCs/>
          <w:sz w:val="24"/>
          <w:szCs w:val="24"/>
          <w:lang w:eastAsia="de-DE"/>
        </w:rPr>
      </w:pPr>
      <w:r w:rsidRPr="0044425E">
        <w:rPr>
          <w:rFonts w:cstheme="minorHAnsi"/>
          <w:b/>
          <w:bCs/>
          <w:sz w:val="24"/>
          <w:szCs w:val="24"/>
          <w:lang w:eastAsia="de-DE"/>
        </w:rPr>
        <w:t xml:space="preserve">Weitere Auskünfte:  </w:t>
      </w:r>
    </w:p>
    <w:p w14:paraId="54E1D258" w14:textId="77777777" w:rsidR="00E31D14" w:rsidRPr="00E31D14" w:rsidRDefault="00E31D14" w:rsidP="00E31D14">
      <w:pPr>
        <w:rPr>
          <w:bCs/>
          <w:sz w:val="24"/>
          <w:szCs w:val="24"/>
          <w:lang w:eastAsia="de-DE"/>
        </w:rPr>
      </w:pPr>
      <w:r w:rsidRPr="00E31D14">
        <w:rPr>
          <w:bCs/>
          <w:sz w:val="24"/>
          <w:szCs w:val="24"/>
          <w:lang w:eastAsia="de-DE"/>
        </w:rPr>
        <w:t xml:space="preserve">Fanny Bucheli, Kommunikation Ökumenische Kampagne, Fastenaktion; </w:t>
      </w:r>
      <w:r w:rsidRPr="00E31D14">
        <w:rPr>
          <w:bCs/>
          <w:sz w:val="24"/>
          <w:szCs w:val="24"/>
          <w:lang w:eastAsia="de-DE"/>
        </w:rPr>
        <w:br/>
      </w:r>
      <w:hyperlink r:id="rId16" w:history="1">
        <w:r w:rsidRPr="00E31D14">
          <w:rPr>
            <w:rStyle w:val="Hyperlink"/>
            <w:bCs/>
            <w:sz w:val="24"/>
            <w:szCs w:val="24"/>
            <w:lang w:eastAsia="de-DE"/>
          </w:rPr>
          <w:t>bucheli@fastenaktion.ch</w:t>
        </w:r>
      </w:hyperlink>
      <w:r w:rsidRPr="00E31D14">
        <w:rPr>
          <w:bCs/>
          <w:sz w:val="24"/>
          <w:szCs w:val="24"/>
          <w:lang w:eastAsia="de-DE"/>
        </w:rPr>
        <w:t>, 041 227 59 26</w:t>
      </w:r>
    </w:p>
    <w:p w14:paraId="764F6E7B" w14:textId="108D99B7" w:rsidR="00E31D14" w:rsidRPr="00E31D14" w:rsidRDefault="00E31D14" w:rsidP="00E31D14">
      <w:pPr>
        <w:rPr>
          <w:bCs/>
          <w:sz w:val="24"/>
          <w:szCs w:val="24"/>
          <w:lang w:eastAsia="de-DE"/>
        </w:rPr>
      </w:pPr>
      <w:r w:rsidRPr="00E31D14">
        <w:rPr>
          <w:bCs/>
          <w:sz w:val="24"/>
          <w:szCs w:val="24"/>
          <w:lang w:eastAsia="de-DE"/>
        </w:rPr>
        <w:t>Lorenz Kummer, Mediensprecher HEKS;</w:t>
      </w:r>
      <w:r w:rsidR="0071320A">
        <w:rPr>
          <w:bCs/>
          <w:sz w:val="24"/>
          <w:szCs w:val="24"/>
          <w:lang w:eastAsia="de-DE"/>
        </w:rPr>
        <w:t xml:space="preserve"> </w:t>
      </w:r>
      <w:hyperlink r:id="rId17" w:history="1">
        <w:r w:rsidRPr="00E31D14">
          <w:rPr>
            <w:rStyle w:val="Hyperlink"/>
            <w:bCs/>
            <w:sz w:val="24"/>
            <w:szCs w:val="24"/>
            <w:lang w:eastAsia="de-DE"/>
          </w:rPr>
          <w:t>lorenz.kummer@heks.ch</w:t>
        </w:r>
      </w:hyperlink>
      <w:r w:rsidRPr="00E31D14">
        <w:rPr>
          <w:bCs/>
          <w:sz w:val="24"/>
          <w:szCs w:val="24"/>
          <w:lang w:eastAsia="de-DE"/>
        </w:rPr>
        <w:t>, 076 461 88 70</w:t>
      </w:r>
    </w:p>
    <w:p w14:paraId="6C6F1BDB" w14:textId="77777777" w:rsidR="000A532D" w:rsidRPr="00E31D14" w:rsidRDefault="000A532D" w:rsidP="00E31D14">
      <w:pPr>
        <w:pStyle w:val="KeinLeerraum"/>
        <w:rPr>
          <w:rFonts w:ascii="Fira Sans Light" w:hAnsi="Fira Sans Light"/>
          <w:sz w:val="24"/>
          <w:szCs w:val="24"/>
          <w:lang w:val="de-DE"/>
        </w:rPr>
      </w:pPr>
    </w:p>
    <w:sectPr w:rsidR="000A532D" w:rsidRPr="00E31D14" w:rsidSect="00C472A4">
      <w:headerReference w:type="default" r:id="rId18"/>
      <w:footerReference w:type="default" r:id="rId19"/>
      <w:headerReference w:type="first" r:id="rId20"/>
      <w:footerReference w:type="first" r:id="rId21"/>
      <w:type w:val="continuous"/>
      <w:pgSz w:w="11907" w:h="16840" w:code="9"/>
      <w:pgMar w:top="2381" w:right="851" w:bottom="851" w:left="1162"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12DA" w14:textId="77777777" w:rsidR="00FC2BA9" w:rsidRDefault="00FC2BA9">
      <w:r>
        <w:separator/>
      </w:r>
    </w:p>
  </w:endnote>
  <w:endnote w:type="continuationSeparator" w:id="0">
    <w:p w14:paraId="509E3B8A" w14:textId="77777777" w:rsidR="00FC2BA9" w:rsidRDefault="00FC2BA9">
      <w:r>
        <w:continuationSeparator/>
      </w:r>
    </w:p>
  </w:endnote>
  <w:endnote w:type="continuationNotice" w:id="1">
    <w:p w14:paraId="1596E4B7" w14:textId="77777777" w:rsidR="00FC2BA9" w:rsidRDefault="00FC2B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Sans Light">
    <w:altName w:val="Calibri"/>
    <w:panose1 w:val="020B0403050000020004"/>
    <w:charset w:val="00"/>
    <w:family w:val="swiss"/>
    <w:notTrueType/>
    <w:pitch w:val="variable"/>
    <w:sig w:usb0="600002FF"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Medium">
    <w:panose1 w:val="020B0603050000020004"/>
    <w:charset w:val="00"/>
    <w:family w:val="swiss"/>
    <w:notTrueType/>
    <w:pitch w:val="variable"/>
    <w:sig w:usb0="600002FF"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5"/>
      <w:gridCol w:w="3295"/>
      <w:gridCol w:w="3295"/>
    </w:tblGrid>
    <w:tr w:rsidR="12446A4E" w14:paraId="7D0FF849" w14:textId="77777777" w:rsidTr="12446A4E">
      <w:trPr>
        <w:trHeight w:val="300"/>
      </w:trPr>
      <w:tc>
        <w:tcPr>
          <w:tcW w:w="3295" w:type="dxa"/>
        </w:tcPr>
        <w:p w14:paraId="72DDBE92" w14:textId="5B789E90" w:rsidR="12446A4E" w:rsidRDefault="12446A4E" w:rsidP="12446A4E">
          <w:pPr>
            <w:pStyle w:val="Kopfzeile"/>
            <w:ind w:left="-115"/>
          </w:pPr>
        </w:p>
      </w:tc>
      <w:tc>
        <w:tcPr>
          <w:tcW w:w="3295" w:type="dxa"/>
        </w:tcPr>
        <w:p w14:paraId="0066377A" w14:textId="39C3D477" w:rsidR="12446A4E" w:rsidRDefault="12446A4E" w:rsidP="12446A4E">
          <w:pPr>
            <w:pStyle w:val="Kopfzeile"/>
            <w:jc w:val="center"/>
          </w:pPr>
        </w:p>
      </w:tc>
      <w:tc>
        <w:tcPr>
          <w:tcW w:w="3295" w:type="dxa"/>
        </w:tcPr>
        <w:p w14:paraId="01A29F8A" w14:textId="435F5764" w:rsidR="12446A4E" w:rsidRDefault="12446A4E" w:rsidP="12446A4E">
          <w:pPr>
            <w:pStyle w:val="Kopfzeile"/>
            <w:ind w:right="-115"/>
            <w:jc w:val="right"/>
          </w:pPr>
        </w:p>
      </w:tc>
    </w:tr>
  </w:tbl>
  <w:p w14:paraId="137FF910" w14:textId="481139A9" w:rsidR="12446A4E" w:rsidRDefault="12446A4E" w:rsidP="12446A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2E0E" w14:textId="77777777" w:rsidR="00A06B12" w:rsidRPr="003F3DF0" w:rsidRDefault="003F3DF0" w:rsidP="003F3DF0">
    <w:pPr>
      <w:pStyle w:val="OEK2Untertitelrot"/>
      <w:tabs>
        <w:tab w:val="left" w:pos="2866"/>
      </w:tabs>
    </w:pPr>
    <w:r w:rsidRPr="003F3DF0">
      <w:t>www.sehen-und-handeln.ch</w:t>
    </w:r>
    <w:r w:rsidRPr="003F3DF0">
      <w:rPr>
        <w:noProof/>
      </w:rPr>
      <w:drawing>
        <wp:anchor distT="0" distB="0" distL="114300" distR="114300" simplePos="0" relativeHeight="251658241" behindDoc="0" locked="1" layoutInCell="1" allowOverlap="1" wp14:anchorId="17F0519F" wp14:editId="7977F8E1">
          <wp:simplePos x="0" y="0"/>
          <wp:positionH relativeFrom="page">
            <wp:posOffset>129540</wp:posOffset>
          </wp:positionH>
          <wp:positionV relativeFrom="page">
            <wp:posOffset>9822815</wp:posOffset>
          </wp:positionV>
          <wp:extent cx="658495" cy="6838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6838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D72CE" w14:textId="77777777" w:rsidR="00FC2BA9" w:rsidRDefault="00FC2BA9">
      <w:r>
        <w:separator/>
      </w:r>
    </w:p>
  </w:footnote>
  <w:footnote w:type="continuationSeparator" w:id="0">
    <w:p w14:paraId="4A5DCCD3" w14:textId="77777777" w:rsidR="00FC2BA9" w:rsidRDefault="00FC2BA9">
      <w:r>
        <w:continuationSeparator/>
      </w:r>
    </w:p>
  </w:footnote>
  <w:footnote w:type="continuationNotice" w:id="1">
    <w:p w14:paraId="6A80E124" w14:textId="77777777" w:rsidR="00FC2BA9" w:rsidRDefault="00FC2B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5100" w14:textId="77777777" w:rsidR="00371861" w:rsidRDefault="00371861">
    <w:pPr>
      <w:pStyle w:val="Kopfzeile"/>
      <w:jc w:val="center"/>
    </w:pPr>
    <w:r>
      <w:t xml:space="preserve">- </w:t>
    </w:r>
    <w:r>
      <w:fldChar w:fldCharType="begin"/>
    </w:r>
    <w:r>
      <w:instrText>PAGE</w:instrText>
    </w:r>
    <w:r>
      <w:fldChar w:fldCharType="separate"/>
    </w:r>
    <w:r w:rsidR="00133FFF">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1121" w14:textId="77777777" w:rsidR="00371861" w:rsidRDefault="00BE5342" w:rsidP="00403A8F">
    <w:pPr>
      <w:pStyle w:val="Kopfzeile"/>
      <w:jc w:val="center"/>
    </w:pPr>
    <w:r w:rsidRPr="00FC77FC">
      <w:rPr>
        <w:noProof/>
        <w:lang w:val="de-CH"/>
      </w:rPr>
      <w:drawing>
        <wp:anchor distT="0" distB="0" distL="114300" distR="114300" simplePos="0" relativeHeight="251658240" behindDoc="0" locked="0" layoutInCell="1" allowOverlap="1" wp14:anchorId="322E0F07" wp14:editId="37E32806">
          <wp:simplePos x="0" y="0"/>
          <wp:positionH relativeFrom="column">
            <wp:posOffset>-737870</wp:posOffset>
          </wp:positionH>
          <wp:positionV relativeFrom="paragraph">
            <wp:posOffset>-485049</wp:posOffset>
          </wp:positionV>
          <wp:extent cx="7559998" cy="148658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4865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C6ACD"/>
    <w:multiLevelType w:val="hybridMultilevel"/>
    <w:tmpl w:val="CAEA2B00"/>
    <w:lvl w:ilvl="0" w:tplc="96C44148">
      <w:start w:val="1"/>
      <w:numFmt w:val="bullet"/>
      <w:pStyle w:val="Listenabsatz"/>
      <w:lvlText w:val=""/>
      <w:lvlJc w:val="left"/>
      <w:pPr>
        <w:ind w:left="360" w:hanging="360"/>
      </w:pPr>
      <w:rPr>
        <w:rFonts w:ascii="Wingdings" w:hAnsi="Wingdings" w:hint="default"/>
        <w:color w:val="E0003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77FD06F3"/>
    <w:multiLevelType w:val="multilevel"/>
    <w:tmpl w:val="8362C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4300677">
    <w:abstractNumId w:val="1"/>
  </w:num>
  <w:num w:numId="2" w16cid:durableId="194545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de-DE" w:vendorID="64" w:dllVersion="0" w:nlCheck="1" w:checkStyle="0"/>
  <w:activeWritingStyle w:appName="MSWord" w:lang="de-CH"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A5"/>
    <w:rsid w:val="0000311A"/>
    <w:rsid w:val="000037FF"/>
    <w:rsid w:val="00003FF8"/>
    <w:rsid w:val="0000659B"/>
    <w:rsid w:val="0001001E"/>
    <w:rsid w:val="000142CE"/>
    <w:rsid w:val="00017C7A"/>
    <w:rsid w:val="000201C0"/>
    <w:rsid w:val="00020AAD"/>
    <w:rsid w:val="00020C34"/>
    <w:rsid w:val="00020E95"/>
    <w:rsid w:val="000377B5"/>
    <w:rsid w:val="00044EA7"/>
    <w:rsid w:val="00052D7C"/>
    <w:rsid w:val="00053D25"/>
    <w:rsid w:val="00054154"/>
    <w:rsid w:val="00055514"/>
    <w:rsid w:val="000626F6"/>
    <w:rsid w:val="00063937"/>
    <w:rsid w:val="00064D04"/>
    <w:rsid w:val="00066AA8"/>
    <w:rsid w:val="000726F3"/>
    <w:rsid w:val="00073698"/>
    <w:rsid w:val="00073D14"/>
    <w:rsid w:val="00074774"/>
    <w:rsid w:val="00074D8B"/>
    <w:rsid w:val="00075AAF"/>
    <w:rsid w:val="00080950"/>
    <w:rsid w:val="000832E3"/>
    <w:rsid w:val="0009032B"/>
    <w:rsid w:val="00090668"/>
    <w:rsid w:val="00094C98"/>
    <w:rsid w:val="000A532D"/>
    <w:rsid w:val="000B0CDE"/>
    <w:rsid w:val="000B2F62"/>
    <w:rsid w:val="000B34C0"/>
    <w:rsid w:val="000B3B17"/>
    <w:rsid w:val="000B434E"/>
    <w:rsid w:val="000C15F1"/>
    <w:rsid w:val="000C1704"/>
    <w:rsid w:val="000C1A3C"/>
    <w:rsid w:val="000C1DDE"/>
    <w:rsid w:val="000C36F7"/>
    <w:rsid w:val="000C42D9"/>
    <w:rsid w:val="000C4BCF"/>
    <w:rsid w:val="000C5A52"/>
    <w:rsid w:val="000C7014"/>
    <w:rsid w:val="000C776F"/>
    <w:rsid w:val="000E064F"/>
    <w:rsid w:val="000E22CB"/>
    <w:rsid w:val="000E6375"/>
    <w:rsid w:val="000E7631"/>
    <w:rsid w:val="000E7EC8"/>
    <w:rsid w:val="000F28BB"/>
    <w:rsid w:val="000F54DE"/>
    <w:rsid w:val="000F676C"/>
    <w:rsid w:val="00101F4E"/>
    <w:rsid w:val="00106844"/>
    <w:rsid w:val="001101DB"/>
    <w:rsid w:val="00111113"/>
    <w:rsid w:val="00116B5F"/>
    <w:rsid w:val="0011795B"/>
    <w:rsid w:val="001179E2"/>
    <w:rsid w:val="00117C37"/>
    <w:rsid w:val="00120E41"/>
    <w:rsid w:val="00120F80"/>
    <w:rsid w:val="0012387B"/>
    <w:rsid w:val="00125D87"/>
    <w:rsid w:val="00127FE0"/>
    <w:rsid w:val="00130D9D"/>
    <w:rsid w:val="00131F69"/>
    <w:rsid w:val="00133B5A"/>
    <w:rsid w:val="00133FFF"/>
    <w:rsid w:val="0013593B"/>
    <w:rsid w:val="00140166"/>
    <w:rsid w:val="00140DE2"/>
    <w:rsid w:val="00142876"/>
    <w:rsid w:val="00144983"/>
    <w:rsid w:val="00145A79"/>
    <w:rsid w:val="00150534"/>
    <w:rsid w:val="00153B1A"/>
    <w:rsid w:val="00154E9B"/>
    <w:rsid w:val="00164672"/>
    <w:rsid w:val="00164B95"/>
    <w:rsid w:val="001720F4"/>
    <w:rsid w:val="001736BE"/>
    <w:rsid w:val="0017595E"/>
    <w:rsid w:val="00183FA6"/>
    <w:rsid w:val="0018554A"/>
    <w:rsid w:val="00186F88"/>
    <w:rsid w:val="00191936"/>
    <w:rsid w:val="00191A72"/>
    <w:rsid w:val="0019259A"/>
    <w:rsid w:val="00195DD0"/>
    <w:rsid w:val="00196568"/>
    <w:rsid w:val="001A0835"/>
    <w:rsid w:val="001A22E7"/>
    <w:rsid w:val="001A2ABE"/>
    <w:rsid w:val="001B428B"/>
    <w:rsid w:val="001B59E8"/>
    <w:rsid w:val="001C08FD"/>
    <w:rsid w:val="001C1EC0"/>
    <w:rsid w:val="001C734A"/>
    <w:rsid w:val="001D4934"/>
    <w:rsid w:val="001D4B33"/>
    <w:rsid w:val="001D6436"/>
    <w:rsid w:val="001D6D35"/>
    <w:rsid w:val="001E0ABB"/>
    <w:rsid w:val="001E16DC"/>
    <w:rsid w:val="001E6879"/>
    <w:rsid w:val="001F3471"/>
    <w:rsid w:val="001F3B0A"/>
    <w:rsid w:val="00204264"/>
    <w:rsid w:val="00206B82"/>
    <w:rsid w:val="0020700B"/>
    <w:rsid w:val="00207D4D"/>
    <w:rsid w:val="0021264D"/>
    <w:rsid w:val="0021296E"/>
    <w:rsid w:val="00217B74"/>
    <w:rsid w:val="00221ADA"/>
    <w:rsid w:val="0022260C"/>
    <w:rsid w:val="00222E1B"/>
    <w:rsid w:val="00223F55"/>
    <w:rsid w:val="0023508B"/>
    <w:rsid w:val="002417A0"/>
    <w:rsid w:val="00244409"/>
    <w:rsid w:val="00252297"/>
    <w:rsid w:val="0025245F"/>
    <w:rsid w:val="00255091"/>
    <w:rsid w:val="0026277C"/>
    <w:rsid w:val="002658FB"/>
    <w:rsid w:val="00266F77"/>
    <w:rsid w:val="002703A7"/>
    <w:rsid w:val="00270D27"/>
    <w:rsid w:val="00273B14"/>
    <w:rsid w:val="002769DC"/>
    <w:rsid w:val="00281851"/>
    <w:rsid w:val="00284689"/>
    <w:rsid w:val="00284E8F"/>
    <w:rsid w:val="00286D96"/>
    <w:rsid w:val="00290355"/>
    <w:rsid w:val="00291C42"/>
    <w:rsid w:val="002965B2"/>
    <w:rsid w:val="002A0950"/>
    <w:rsid w:val="002A2CCC"/>
    <w:rsid w:val="002A4D19"/>
    <w:rsid w:val="002A6062"/>
    <w:rsid w:val="002A6BEE"/>
    <w:rsid w:val="002B240A"/>
    <w:rsid w:val="002B374C"/>
    <w:rsid w:val="002B4AC5"/>
    <w:rsid w:val="002B76F1"/>
    <w:rsid w:val="002B7D21"/>
    <w:rsid w:val="002C2F42"/>
    <w:rsid w:val="002C36FE"/>
    <w:rsid w:val="002C6843"/>
    <w:rsid w:val="002D4907"/>
    <w:rsid w:val="002D6FD7"/>
    <w:rsid w:val="002E06B0"/>
    <w:rsid w:val="002E2862"/>
    <w:rsid w:val="002E5063"/>
    <w:rsid w:val="002E58DE"/>
    <w:rsid w:val="002E7F9D"/>
    <w:rsid w:val="002F0DF9"/>
    <w:rsid w:val="002F632F"/>
    <w:rsid w:val="002F6CD1"/>
    <w:rsid w:val="002F6D10"/>
    <w:rsid w:val="00301CB8"/>
    <w:rsid w:val="0030227C"/>
    <w:rsid w:val="00304F4C"/>
    <w:rsid w:val="00307C75"/>
    <w:rsid w:val="003141C7"/>
    <w:rsid w:val="0031650B"/>
    <w:rsid w:val="00316E4F"/>
    <w:rsid w:val="00324E25"/>
    <w:rsid w:val="00332836"/>
    <w:rsid w:val="00336032"/>
    <w:rsid w:val="00336503"/>
    <w:rsid w:val="00340059"/>
    <w:rsid w:val="00340573"/>
    <w:rsid w:val="00347860"/>
    <w:rsid w:val="003639AC"/>
    <w:rsid w:val="00364E74"/>
    <w:rsid w:val="00365CE9"/>
    <w:rsid w:val="003667DB"/>
    <w:rsid w:val="00371861"/>
    <w:rsid w:val="00372027"/>
    <w:rsid w:val="003733F1"/>
    <w:rsid w:val="00376A5B"/>
    <w:rsid w:val="00377C7A"/>
    <w:rsid w:val="00380561"/>
    <w:rsid w:val="003825EA"/>
    <w:rsid w:val="00382A9A"/>
    <w:rsid w:val="00383229"/>
    <w:rsid w:val="003837A9"/>
    <w:rsid w:val="003874B4"/>
    <w:rsid w:val="003914E6"/>
    <w:rsid w:val="003933E4"/>
    <w:rsid w:val="00393E91"/>
    <w:rsid w:val="003955A5"/>
    <w:rsid w:val="003A1B2B"/>
    <w:rsid w:val="003A315C"/>
    <w:rsid w:val="003A3610"/>
    <w:rsid w:val="003A7FC5"/>
    <w:rsid w:val="003B13E8"/>
    <w:rsid w:val="003B1497"/>
    <w:rsid w:val="003B1B96"/>
    <w:rsid w:val="003B3A6B"/>
    <w:rsid w:val="003C132B"/>
    <w:rsid w:val="003C7A18"/>
    <w:rsid w:val="003C7CED"/>
    <w:rsid w:val="003C7DDE"/>
    <w:rsid w:val="003D4E4F"/>
    <w:rsid w:val="003D6FCB"/>
    <w:rsid w:val="003E36D0"/>
    <w:rsid w:val="003E5014"/>
    <w:rsid w:val="003E6FBA"/>
    <w:rsid w:val="003F012A"/>
    <w:rsid w:val="003F0563"/>
    <w:rsid w:val="003F2F0E"/>
    <w:rsid w:val="003F3DF0"/>
    <w:rsid w:val="003F5C77"/>
    <w:rsid w:val="004014C8"/>
    <w:rsid w:val="004018AB"/>
    <w:rsid w:val="00402012"/>
    <w:rsid w:val="00403A8F"/>
    <w:rsid w:val="00420450"/>
    <w:rsid w:val="00422DEE"/>
    <w:rsid w:val="0042341B"/>
    <w:rsid w:val="00423BFA"/>
    <w:rsid w:val="004269C9"/>
    <w:rsid w:val="00426BBC"/>
    <w:rsid w:val="00427C1B"/>
    <w:rsid w:val="00427C5A"/>
    <w:rsid w:val="0043276F"/>
    <w:rsid w:val="004360B4"/>
    <w:rsid w:val="00437549"/>
    <w:rsid w:val="00437650"/>
    <w:rsid w:val="0044425E"/>
    <w:rsid w:val="0044634D"/>
    <w:rsid w:val="0044735C"/>
    <w:rsid w:val="00451DCA"/>
    <w:rsid w:val="00456C17"/>
    <w:rsid w:val="00460622"/>
    <w:rsid w:val="00462304"/>
    <w:rsid w:val="004645C2"/>
    <w:rsid w:val="004675F1"/>
    <w:rsid w:val="00471FB2"/>
    <w:rsid w:val="00474779"/>
    <w:rsid w:val="00474AFE"/>
    <w:rsid w:val="00482ACA"/>
    <w:rsid w:val="00485D8E"/>
    <w:rsid w:val="00490829"/>
    <w:rsid w:val="004909B4"/>
    <w:rsid w:val="00493EB7"/>
    <w:rsid w:val="004A021B"/>
    <w:rsid w:val="004A4328"/>
    <w:rsid w:val="004A5460"/>
    <w:rsid w:val="004B2FB3"/>
    <w:rsid w:val="004B41E0"/>
    <w:rsid w:val="004B5E8E"/>
    <w:rsid w:val="004C37BE"/>
    <w:rsid w:val="004C7014"/>
    <w:rsid w:val="004C7207"/>
    <w:rsid w:val="004D0C06"/>
    <w:rsid w:val="004D141B"/>
    <w:rsid w:val="004D5003"/>
    <w:rsid w:val="004D696B"/>
    <w:rsid w:val="004E15AA"/>
    <w:rsid w:val="004E1BD3"/>
    <w:rsid w:val="004E1E4B"/>
    <w:rsid w:val="004E25A1"/>
    <w:rsid w:val="004E3DA9"/>
    <w:rsid w:val="004E46CB"/>
    <w:rsid w:val="004F136A"/>
    <w:rsid w:val="004F1688"/>
    <w:rsid w:val="004F1A5B"/>
    <w:rsid w:val="004F1BA5"/>
    <w:rsid w:val="004F3457"/>
    <w:rsid w:val="004F4FD8"/>
    <w:rsid w:val="005063A2"/>
    <w:rsid w:val="00510CE2"/>
    <w:rsid w:val="00510EF5"/>
    <w:rsid w:val="0052440E"/>
    <w:rsid w:val="00525FD2"/>
    <w:rsid w:val="005262F3"/>
    <w:rsid w:val="00530493"/>
    <w:rsid w:val="005355B7"/>
    <w:rsid w:val="00535872"/>
    <w:rsid w:val="00537860"/>
    <w:rsid w:val="00540103"/>
    <w:rsid w:val="005405A5"/>
    <w:rsid w:val="00540653"/>
    <w:rsid w:val="0054297F"/>
    <w:rsid w:val="00544B5C"/>
    <w:rsid w:val="0054639E"/>
    <w:rsid w:val="00546D4F"/>
    <w:rsid w:val="005537F4"/>
    <w:rsid w:val="00554399"/>
    <w:rsid w:val="0057016A"/>
    <w:rsid w:val="005720D0"/>
    <w:rsid w:val="00572E7E"/>
    <w:rsid w:val="005738E3"/>
    <w:rsid w:val="00574D3D"/>
    <w:rsid w:val="00576142"/>
    <w:rsid w:val="005765C6"/>
    <w:rsid w:val="00577671"/>
    <w:rsid w:val="0058102E"/>
    <w:rsid w:val="005872B4"/>
    <w:rsid w:val="0059023D"/>
    <w:rsid w:val="005903C3"/>
    <w:rsid w:val="00591776"/>
    <w:rsid w:val="005943C0"/>
    <w:rsid w:val="00594B23"/>
    <w:rsid w:val="00595F55"/>
    <w:rsid w:val="005A193D"/>
    <w:rsid w:val="005A24A6"/>
    <w:rsid w:val="005A3550"/>
    <w:rsid w:val="005A4731"/>
    <w:rsid w:val="005B6E14"/>
    <w:rsid w:val="005C23AE"/>
    <w:rsid w:val="005C3BAD"/>
    <w:rsid w:val="005C705A"/>
    <w:rsid w:val="005C7077"/>
    <w:rsid w:val="005D1545"/>
    <w:rsid w:val="005D18A6"/>
    <w:rsid w:val="005D79C8"/>
    <w:rsid w:val="005E3E79"/>
    <w:rsid w:val="005F12A4"/>
    <w:rsid w:val="005F1C07"/>
    <w:rsid w:val="005F27B0"/>
    <w:rsid w:val="005F34E0"/>
    <w:rsid w:val="005F3C9E"/>
    <w:rsid w:val="005F4103"/>
    <w:rsid w:val="005F4578"/>
    <w:rsid w:val="005F5DB7"/>
    <w:rsid w:val="005F7BE1"/>
    <w:rsid w:val="005F7E32"/>
    <w:rsid w:val="005F7EF9"/>
    <w:rsid w:val="0060370D"/>
    <w:rsid w:val="00610C3F"/>
    <w:rsid w:val="00613C92"/>
    <w:rsid w:val="00613DE3"/>
    <w:rsid w:val="00621D74"/>
    <w:rsid w:val="00623681"/>
    <w:rsid w:val="00623A4A"/>
    <w:rsid w:val="006242D7"/>
    <w:rsid w:val="00625F83"/>
    <w:rsid w:val="00630B50"/>
    <w:rsid w:val="00630C69"/>
    <w:rsid w:val="006313C2"/>
    <w:rsid w:val="00631E11"/>
    <w:rsid w:val="00636A67"/>
    <w:rsid w:val="00637835"/>
    <w:rsid w:val="00641700"/>
    <w:rsid w:val="006472CC"/>
    <w:rsid w:val="00647FA8"/>
    <w:rsid w:val="00652600"/>
    <w:rsid w:val="0065381A"/>
    <w:rsid w:val="00661DFD"/>
    <w:rsid w:val="006647AA"/>
    <w:rsid w:val="00665557"/>
    <w:rsid w:val="00670B0A"/>
    <w:rsid w:val="00674F36"/>
    <w:rsid w:val="00683D6C"/>
    <w:rsid w:val="00684382"/>
    <w:rsid w:val="00687491"/>
    <w:rsid w:val="00687A60"/>
    <w:rsid w:val="00691D4C"/>
    <w:rsid w:val="00694079"/>
    <w:rsid w:val="00694861"/>
    <w:rsid w:val="0069616A"/>
    <w:rsid w:val="006A1133"/>
    <w:rsid w:val="006A4929"/>
    <w:rsid w:val="006A5CBC"/>
    <w:rsid w:val="006B064B"/>
    <w:rsid w:val="006B06D9"/>
    <w:rsid w:val="006B124A"/>
    <w:rsid w:val="006B23E4"/>
    <w:rsid w:val="006B5297"/>
    <w:rsid w:val="006C522D"/>
    <w:rsid w:val="006D1546"/>
    <w:rsid w:val="006D5F9D"/>
    <w:rsid w:val="006D6051"/>
    <w:rsid w:val="006D7EA8"/>
    <w:rsid w:val="006E1AB5"/>
    <w:rsid w:val="006E1B11"/>
    <w:rsid w:val="006E2AE0"/>
    <w:rsid w:val="006E4786"/>
    <w:rsid w:val="006E5B59"/>
    <w:rsid w:val="006E74A7"/>
    <w:rsid w:val="006E7C5A"/>
    <w:rsid w:val="006F18EF"/>
    <w:rsid w:val="006F553C"/>
    <w:rsid w:val="006F65F9"/>
    <w:rsid w:val="006F6A56"/>
    <w:rsid w:val="006F7A96"/>
    <w:rsid w:val="007015C7"/>
    <w:rsid w:val="00702646"/>
    <w:rsid w:val="00704A74"/>
    <w:rsid w:val="00707EED"/>
    <w:rsid w:val="00710210"/>
    <w:rsid w:val="00710B8F"/>
    <w:rsid w:val="007110DF"/>
    <w:rsid w:val="0071320A"/>
    <w:rsid w:val="00715BFF"/>
    <w:rsid w:val="00716986"/>
    <w:rsid w:val="00720FFA"/>
    <w:rsid w:val="00721215"/>
    <w:rsid w:val="0072125E"/>
    <w:rsid w:val="007263D0"/>
    <w:rsid w:val="00732D44"/>
    <w:rsid w:val="007366F2"/>
    <w:rsid w:val="00745440"/>
    <w:rsid w:val="00754259"/>
    <w:rsid w:val="00757426"/>
    <w:rsid w:val="00760543"/>
    <w:rsid w:val="0076347F"/>
    <w:rsid w:val="007647C5"/>
    <w:rsid w:val="00767B37"/>
    <w:rsid w:val="00771037"/>
    <w:rsid w:val="00771D06"/>
    <w:rsid w:val="00773A56"/>
    <w:rsid w:val="00782483"/>
    <w:rsid w:val="00783FC9"/>
    <w:rsid w:val="0078579F"/>
    <w:rsid w:val="00790612"/>
    <w:rsid w:val="007A025E"/>
    <w:rsid w:val="007A0C10"/>
    <w:rsid w:val="007A3F69"/>
    <w:rsid w:val="007A4189"/>
    <w:rsid w:val="007A6B0B"/>
    <w:rsid w:val="007B0861"/>
    <w:rsid w:val="007B6E56"/>
    <w:rsid w:val="007C23B5"/>
    <w:rsid w:val="007C5BD6"/>
    <w:rsid w:val="007D056D"/>
    <w:rsid w:val="007D4B66"/>
    <w:rsid w:val="007D558E"/>
    <w:rsid w:val="007D7A20"/>
    <w:rsid w:val="007E0080"/>
    <w:rsid w:val="007E0FB4"/>
    <w:rsid w:val="007E2624"/>
    <w:rsid w:val="007E3056"/>
    <w:rsid w:val="007E73DC"/>
    <w:rsid w:val="007F0CEE"/>
    <w:rsid w:val="007F1368"/>
    <w:rsid w:val="007F2031"/>
    <w:rsid w:val="007F2ECB"/>
    <w:rsid w:val="007F77CC"/>
    <w:rsid w:val="008027AE"/>
    <w:rsid w:val="008029AA"/>
    <w:rsid w:val="00805454"/>
    <w:rsid w:val="00807877"/>
    <w:rsid w:val="00810191"/>
    <w:rsid w:val="00810209"/>
    <w:rsid w:val="0081386C"/>
    <w:rsid w:val="00814BDA"/>
    <w:rsid w:val="00820028"/>
    <w:rsid w:val="00821A8F"/>
    <w:rsid w:val="00822931"/>
    <w:rsid w:val="00825231"/>
    <w:rsid w:val="00827924"/>
    <w:rsid w:val="00832FDE"/>
    <w:rsid w:val="008332E2"/>
    <w:rsid w:val="00837397"/>
    <w:rsid w:val="008533FB"/>
    <w:rsid w:val="00854B66"/>
    <w:rsid w:val="008610D8"/>
    <w:rsid w:val="008611A4"/>
    <w:rsid w:val="008615AE"/>
    <w:rsid w:val="00864835"/>
    <w:rsid w:val="0086494F"/>
    <w:rsid w:val="00865E99"/>
    <w:rsid w:val="00872631"/>
    <w:rsid w:val="00881A82"/>
    <w:rsid w:val="00882F23"/>
    <w:rsid w:val="00883684"/>
    <w:rsid w:val="00883C2F"/>
    <w:rsid w:val="00885462"/>
    <w:rsid w:val="00893E38"/>
    <w:rsid w:val="00894987"/>
    <w:rsid w:val="008A0969"/>
    <w:rsid w:val="008A0F40"/>
    <w:rsid w:val="008A75BB"/>
    <w:rsid w:val="008A7981"/>
    <w:rsid w:val="008A7F58"/>
    <w:rsid w:val="008B3BFF"/>
    <w:rsid w:val="008B593E"/>
    <w:rsid w:val="008B7834"/>
    <w:rsid w:val="008C684F"/>
    <w:rsid w:val="008D08AB"/>
    <w:rsid w:val="008D0E11"/>
    <w:rsid w:val="008D2898"/>
    <w:rsid w:val="008E1611"/>
    <w:rsid w:val="008E22EC"/>
    <w:rsid w:val="008E37A3"/>
    <w:rsid w:val="008E4A43"/>
    <w:rsid w:val="008E4F40"/>
    <w:rsid w:val="008E703B"/>
    <w:rsid w:val="008F1577"/>
    <w:rsid w:val="008F1C25"/>
    <w:rsid w:val="008F5433"/>
    <w:rsid w:val="008F6212"/>
    <w:rsid w:val="009019F7"/>
    <w:rsid w:val="009053E2"/>
    <w:rsid w:val="00906A8E"/>
    <w:rsid w:val="009076AE"/>
    <w:rsid w:val="009139DC"/>
    <w:rsid w:val="009171E1"/>
    <w:rsid w:val="0092177F"/>
    <w:rsid w:val="00921C74"/>
    <w:rsid w:val="0092221B"/>
    <w:rsid w:val="00925874"/>
    <w:rsid w:val="00941091"/>
    <w:rsid w:val="00942831"/>
    <w:rsid w:val="00947390"/>
    <w:rsid w:val="00953312"/>
    <w:rsid w:val="00955548"/>
    <w:rsid w:val="009616C3"/>
    <w:rsid w:val="009619BD"/>
    <w:rsid w:val="00961AB4"/>
    <w:rsid w:val="00962DED"/>
    <w:rsid w:val="009717F5"/>
    <w:rsid w:val="00971C1F"/>
    <w:rsid w:val="00977C1E"/>
    <w:rsid w:val="00984F89"/>
    <w:rsid w:val="00987BAA"/>
    <w:rsid w:val="009960C3"/>
    <w:rsid w:val="00996291"/>
    <w:rsid w:val="00996393"/>
    <w:rsid w:val="00996BBA"/>
    <w:rsid w:val="009A5AC1"/>
    <w:rsid w:val="009A7BF1"/>
    <w:rsid w:val="009B0B6D"/>
    <w:rsid w:val="009B365D"/>
    <w:rsid w:val="009B57C3"/>
    <w:rsid w:val="009C35FF"/>
    <w:rsid w:val="009D1FDC"/>
    <w:rsid w:val="009D3475"/>
    <w:rsid w:val="009D52E9"/>
    <w:rsid w:val="009D717D"/>
    <w:rsid w:val="009E02A5"/>
    <w:rsid w:val="009E1A4C"/>
    <w:rsid w:val="009E2E91"/>
    <w:rsid w:val="009E30E9"/>
    <w:rsid w:val="009E41FB"/>
    <w:rsid w:val="009F1763"/>
    <w:rsid w:val="009F5949"/>
    <w:rsid w:val="00A00250"/>
    <w:rsid w:val="00A03BE8"/>
    <w:rsid w:val="00A06B12"/>
    <w:rsid w:val="00A11B42"/>
    <w:rsid w:val="00A11FE7"/>
    <w:rsid w:val="00A14051"/>
    <w:rsid w:val="00A17F68"/>
    <w:rsid w:val="00A20900"/>
    <w:rsid w:val="00A20B2C"/>
    <w:rsid w:val="00A21415"/>
    <w:rsid w:val="00A23474"/>
    <w:rsid w:val="00A23D28"/>
    <w:rsid w:val="00A26D8E"/>
    <w:rsid w:val="00A274C6"/>
    <w:rsid w:val="00A316D1"/>
    <w:rsid w:val="00A32FB5"/>
    <w:rsid w:val="00A3466B"/>
    <w:rsid w:val="00A34C1E"/>
    <w:rsid w:val="00A420A8"/>
    <w:rsid w:val="00A43F21"/>
    <w:rsid w:val="00A5160F"/>
    <w:rsid w:val="00A5166F"/>
    <w:rsid w:val="00A5303A"/>
    <w:rsid w:val="00A5390D"/>
    <w:rsid w:val="00A54CCF"/>
    <w:rsid w:val="00A61AA5"/>
    <w:rsid w:val="00A72E27"/>
    <w:rsid w:val="00A739D6"/>
    <w:rsid w:val="00A73A55"/>
    <w:rsid w:val="00A74358"/>
    <w:rsid w:val="00A7573B"/>
    <w:rsid w:val="00A82D34"/>
    <w:rsid w:val="00A901B2"/>
    <w:rsid w:val="00A93DD6"/>
    <w:rsid w:val="00AA3944"/>
    <w:rsid w:val="00AB0662"/>
    <w:rsid w:val="00AB284C"/>
    <w:rsid w:val="00AC022E"/>
    <w:rsid w:val="00AC0E5D"/>
    <w:rsid w:val="00AC4F82"/>
    <w:rsid w:val="00AC7F69"/>
    <w:rsid w:val="00AD01C3"/>
    <w:rsid w:val="00AD625B"/>
    <w:rsid w:val="00AD7E66"/>
    <w:rsid w:val="00AF3691"/>
    <w:rsid w:val="00AF43E8"/>
    <w:rsid w:val="00AF645C"/>
    <w:rsid w:val="00B01896"/>
    <w:rsid w:val="00B01AAB"/>
    <w:rsid w:val="00B05220"/>
    <w:rsid w:val="00B05B96"/>
    <w:rsid w:val="00B05D38"/>
    <w:rsid w:val="00B073D2"/>
    <w:rsid w:val="00B12BBA"/>
    <w:rsid w:val="00B132A8"/>
    <w:rsid w:val="00B145CD"/>
    <w:rsid w:val="00B14F24"/>
    <w:rsid w:val="00B22C52"/>
    <w:rsid w:val="00B24273"/>
    <w:rsid w:val="00B26D3C"/>
    <w:rsid w:val="00B3005B"/>
    <w:rsid w:val="00B31358"/>
    <w:rsid w:val="00B31BFD"/>
    <w:rsid w:val="00B327AC"/>
    <w:rsid w:val="00B32F92"/>
    <w:rsid w:val="00B434ED"/>
    <w:rsid w:val="00B4395B"/>
    <w:rsid w:val="00B4455D"/>
    <w:rsid w:val="00B50713"/>
    <w:rsid w:val="00B55577"/>
    <w:rsid w:val="00B6267E"/>
    <w:rsid w:val="00B63ED4"/>
    <w:rsid w:val="00B65CB3"/>
    <w:rsid w:val="00B70C82"/>
    <w:rsid w:val="00B71B21"/>
    <w:rsid w:val="00B74C2B"/>
    <w:rsid w:val="00B763C7"/>
    <w:rsid w:val="00B76AE3"/>
    <w:rsid w:val="00B84C9E"/>
    <w:rsid w:val="00B851BF"/>
    <w:rsid w:val="00B87121"/>
    <w:rsid w:val="00B8748C"/>
    <w:rsid w:val="00B9583A"/>
    <w:rsid w:val="00B9734C"/>
    <w:rsid w:val="00B97867"/>
    <w:rsid w:val="00BA2057"/>
    <w:rsid w:val="00BA7703"/>
    <w:rsid w:val="00BB2846"/>
    <w:rsid w:val="00BB2D5B"/>
    <w:rsid w:val="00BB4C11"/>
    <w:rsid w:val="00BB6034"/>
    <w:rsid w:val="00BC2634"/>
    <w:rsid w:val="00BC36ED"/>
    <w:rsid w:val="00BC585D"/>
    <w:rsid w:val="00BC7185"/>
    <w:rsid w:val="00BD01E6"/>
    <w:rsid w:val="00BD229E"/>
    <w:rsid w:val="00BD3B19"/>
    <w:rsid w:val="00BE2760"/>
    <w:rsid w:val="00BE5342"/>
    <w:rsid w:val="00BE6E3C"/>
    <w:rsid w:val="00BF2477"/>
    <w:rsid w:val="00C0148E"/>
    <w:rsid w:val="00C01F7F"/>
    <w:rsid w:val="00C0599C"/>
    <w:rsid w:val="00C06EA8"/>
    <w:rsid w:val="00C07D80"/>
    <w:rsid w:val="00C11FC8"/>
    <w:rsid w:val="00C15D12"/>
    <w:rsid w:val="00C203E2"/>
    <w:rsid w:val="00C2576A"/>
    <w:rsid w:val="00C26798"/>
    <w:rsid w:val="00C30F4C"/>
    <w:rsid w:val="00C377D5"/>
    <w:rsid w:val="00C472A4"/>
    <w:rsid w:val="00C47C71"/>
    <w:rsid w:val="00C50F75"/>
    <w:rsid w:val="00C52937"/>
    <w:rsid w:val="00C53886"/>
    <w:rsid w:val="00C54E83"/>
    <w:rsid w:val="00C5698D"/>
    <w:rsid w:val="00C57A64"/>
    <w:rsid w:val="00C63439"/>
    <w:rsid w:val="00C647E8"/>
    <w:rsid w:val="00C66544"/>
    <w:rsid w:val="00C66A36"/>
    <w:rsid w:val="00C67E6F"/>
    <w:rsid w:val="00C67F5F"/>
    <w:rsid w:val="00C7101F"/>
    <w:rsid w:val="00C73C92"/>
    <w:rsid w:val="00C75581"/>
    <w:rsid w:val="00C76AB5"/>
    <w:rsid w:val="00C7750F"/>
    <w:rsid w:val="00C8125E"/>
    <w:rsid w:val="00C85D63"/>
    <w:rsid w:val="00C91C93"/>
    <w:rsid w:val="00C94685"/>
    <w:rsid w:val="00C9598B"/>
    <w:rsid w:val="00C95DA9"/>
    <w:rsid w:val="00CA0B45"/>
    <w:rsid w:val="00CA3D69"/>
    <w:rsid w:val="00CA416E"/>
    <w:rsid w:val="00CA7AF7"/>
    <w:rsid w:val="00CB1213"/>
    <w:rsid w:val="00CB1595"/>
    <w:rsid w:val="00CB2E91"/>
    <w:rsid w:val="00CB594D"/>
    <w:rsid w:val="00CB5C29"/>
    <w:rsid w:val="00CB6B4A"/>
    <w:rsid w:val="00CC128A"/>
    <w:rsid w:val="00CC4A6A"/>
    <w:rsid w:val="00CC5583"/>
    <w:rsid w:val="00CC7DE6"/>
    <w:rsid w:val="00CD3132"/>
    <w:rsid w:val="00CD4758"/>
    <w:rsid w:val="00CE005D"/>
    <w:rsid w:val="00CE5ED2"/>
    <w:rsid w:val="00CF7DFE"/>
    <w:rsid w:val="00D00FA6"/>
    <w:rsid w:val="00D01E45"/>
    <w:rsid w:val="00D04AEA"/>
    <w:rsid w:val="00D06214"/>
    <w:rsid w:val="00D11B62"/>
    <w:rsid w:val="00D11C44"/>
    <w:rsid w:val="00D13A5A"/>
    <w:rsid w:val="00D1410A"/>
    <w:rsid w:val="00D171EE"/>
    <w:rsid w:val="00D22963"/>
    <w:rsid w:val="00D235A1"/>
    <w:rsid w:val="00D3080F"/>
    <w:rsid w:val="00D315B2"/>
    <w:rsid w:val="00D3226D"/>
    <w:rsid w:val="00D37743"/>
    <w:rsid w:val="00D42CD5"/>
    <w:rsid w:val="00D45FCA"/>
    <w:rsid w:val="00D46F4F"/>
    <w:rsid w:val="00D501DB"/>
    <w:rsid w:val="00D50784"/>
    <w:rsid w:val="00D50875"/>
    <w:rsid w:val="00D5277B"/>
    <w:rsid w:val="00D548CF"/>
    <w:rsid w:val="00D55E4C"/>
    <w:rsid w:val="00D560EA"/>
    <w:rsid w:val="00D6549D"/>
    <w:rsid w:val="00D67F9C"/>
    <w:rsid w:val="00D724AF"/>
    <w:rsid w:val="00D72C91"/>
    <w:rsid w:val="00D73094"/>
    <w:rsid w:val="00D73FAB"/>
    <w:rsid w:val="00D74A75"/>
    <w:rsid w:val="00D76139"/>
    <w:rsid w:val="00D81352"/>
    <w:rsid w:val="00D82F0B"/>
    <w:rsid w:val="00D84107"/>
    <w:rsid w:val="00D87E27"/>
    <w:rsid w:val="00D90FB7"/>
    <w:rsid w:val="00D95CF6"/>
    <w:rsid w:val="00D97FA3"/>
    <w:rsid w:val="00DA0797"/>
    <w:rsid w:val="00DA41EB"/>
    <w:rsid w:val="00DA451B"/>
    <w:rsid w:val="00DA5F12"/>
    <w:rsid w:val="00DA6073"/>
    <w:rsid w:val="00DB1B23"/>
    <w:rsid w:val="00DB553F"/>
    <w:rsid w:val="00DB7FBA"/>
    <w:rsid w:val="00DC3B49"/>
    <w:rsid w:val="00DD0B04"/>
    <w:rsid w:val="00DE49EC"/>
    <w:rsid w:val="00DE6245"/>
    <w:rsid w:val="00DF02A9"/>
    <w:rsid w:val="00DF13DC"/>
    <w:rsid w:val="00DF16D6"/>
    <w:rsid w:val="00DF2686"/>
    <w:rsid w:val="00DF397D"/>
    <w:rsid w:val="00DF740E"/>
    <w:rsid w:val="00E01F97"/>
    <w:rsid w:val="00E0442E"/>
    <w:rsid w:val="00E07572"/>
    <w:rsid w:val="00E07B1B"/>
    <w:rsid w:val="00E11DE4"/>
    <w:rsid w:val="00E12C18"/>
    <w:rsid w:val="00E21123"/>
    <w:rsid w:val="00E21B9C"/>
    <w:rsid w:val="00E2275C"/>
    <w:rsid w:val="00E31D14"/>
    <w:rsid w:val="00E320FE"/>
    <w:rsid w:val="00E369E0"/>
    <w:rsid w:val="00E36F9B"/>
    <w:rsid w:val="00E43D91"/>
    <w:rsid w:val="00E44DDD"/>
    <w:rsid w:val="00E45B91"/>
    <w:rsid w:val="00E46BC6"/>
    <w:rsid w:val="00E50F2E"/>
    <w:rsid w:val="00E510B6"/>
    <w:rsid w:val="00E52F76"/>
    <w:rsid w:val="00E5359A"/>
    <w:rsid w:val="00E53C07"/>
    <w:rsid w:val="00E559B7"/>
    <w:rsid w:val="00E55D55"/>
    <w:rsid w:val="00E66ED5"/>
    <w:rsid w:val="00E70CBE"/>
    <w:rsid w:val="00E74539"/>
    <w:rsid w:val="00E7627C"/>
    <w:rsid w:val="00E84B79"/>
    <w:rsid w:val="00E90CB8"/>
    <w:rsid w:val="00E90E11"/>
    <w:rsid w:val="00E9797C"/>
    <w:rsid w:val="00EA0BF9"/>
    <w:rsid w:val="00EA35FA"/>
    <w:rsid w:val="00EB1603"/>
    <w:rsid w:val="00EB3451"/>
    <w:rsid w:val="00EB57AF"/>
    <w:rsid w:val="00EB5978"/>
    <w:rsid w:val="00EC1C05"/>
    <w:rsid w:val="00EC258B"/>
    <w:rsid w:val="00EC422F"/>
    <w:rsid w:val="00EC4F48"/>
    <w:rsid w:val="00EC753C"/>
    <w:rsid w:val="00EC7744"/>
    <w:rsid w:val="00ED0172"/>
    <w:rsid w:val="00ED0A53"/>
    <w:rsid w:val="00ED1A46"/>
    <w:rsid w:val="00ED2440"/>
    <w:rsid w:val="00ED31EE"/>
    <w:rsid w:val="00ED35C2"/>
    <w:rsid w:val="00EE02EC"/>
    <w:rsid w:val="00EE1C7A"/>
    <w:rsid w:val="00EE2170"/>
    <w:rsid w:val="00EE3DB3"/>
    <w:rsid w:val="00EE3FD6"/>
    <w:rsid w:val="00EE7664"/>
    <w:rsid w:val="00EF1C98"/>
    <w:rsid w:val="00EF7422"/>
    <w:rsid w:val="00F00920"/>
    <w:rsid w:val="00F0251A"/>
    <w:rsid w:val="00F03116"/>
    <w:rsid w:val="00F06187"/>
    <w:rsid w:val="00F11151"/>
    <w:rsid w:val="00F11EE5"/>
    <w:rsid w:val="00F13516"/>
    <w:rsid w:val="00F14656"/>
    <w:rsid w:val="00F15343"/>
    <w:rsid w:val="00F15642"/>
    <w:rsid w:val="00F1626B"/>
    <w:rsid w:val="00F16352"/>
    <w:rsid w:val="00F17626"/>
    <w:rsid w:val="00F17AEF"/>
    <w:rsid w:val="00F20377"/>
    <w:rsid w:val="00F23DBD"/>
    <w:rsid w:val="00F241C8"/>
    <w:rsid w:val="00F2701F"/>
    <w:rsid w:val="00F31417"/>
    <w:rsid w:val="00F41EA8"/>
    <w:rsid w:val="00F43FCD"/>
    <w:rsid w:val="00F44A6C"/>
    <w:rsid w:val="00F4509E"/>
    <w:rsid w:val="00F46E26"/>
    <w:rsid w:val="00F4714F"/>
    <w:rsid w:val="00F50FF6"/>
    <w:rsid w:val="00F511B7"/>
    <w:rsid w:val="00F61287"/>
    <w:rsid w:val="00F66DF2"/>
    <w:rsid w:val="00F6770A"/>
    <w:rsid w:val="00F6797D"/>
    <w:rsid w:val="00F67A93"/>
    <w:rsid w:val="00F7160C"/>
    <w:rsid w:val="00F72728"/>
    <w:rsid w:val="00F73336"/>
    <w:rsid w:val="00F75099"/>
    <w:rsid w:val="00F81924"/>
    <w:rsid w:val="00F85475"/>
    <w:rsid w:val="00F86E0B"/>
    <w:rsid w:val="00F90B40"/>
    <w:rsid w:val="00F975DA"/>
    <w:rsid w:val="00FA6325"/>
    <w:rsid w:val="00FA748F"/>
    <w:rsid w:val="00FC194A"/>
    <w:rsid w:val="00FC2BA9"/>
    <w:rsid w:val="00FC6D1E"/>
    <w:rsid w:val="00FC77FC"/>
    <w:rsid w:val="00FD1E23"/>
    <w:rsid w:val="00FD1EB1"/>
    <w:rsid w:val="00FD3CF5"/>
    <w:rsid w:val="00FE366E"/>
    <w:rsid w:val="00FE6F01"/>
    <w:rsid w:val="00FE720F"/>
    <w:rsid w:val="00FF06BE"/>
    <w:rsid w:val="00FF0D0B"/>
    <w:rsid w:val="00FF2E0C"/>
    <w:rsid w:val="00FF333C"/>
    <w:rsid w:val="00FF4157"/>
    <w:rsid w:val="00FF52C0"/>
    <w:rsid w:val="00FF6E15"/>
    <w:rsid w:val="02A33700"/>
    <w:rsid w:val="04180CC8"/>
    <w:rsid w:val="08E89B78"/>
    <w:rsid w:val="09270179"/>
    <w:rsid w:val="0F5A039B"/>
    <w:rsid w:val="12446A4E"/>
    <w:rsid w:val="15B34BC0"/>
    <w:rsid w:val="17427D0E"/>
    <w:rsid w:val="1A9BF20B"/>
    <w:rsid w:val="1BE4C1E3"/>
    <w:rsid w:val="247A9A72"/>
    <w:rsid w:val="2E323811"/>
    <w:rsid w:val="36D3034E"/>
    <w:rsid w:val="39D9DB0E"/>
    <w:rsid w:val="3AF9050E"/>
    <w:rsid w:val="3C657884"/>
    <w:rsid w:val="4D612ED9"/>
    <w:rsid w:val="4D8C9BC5"/>
    <w:rsid w:val="515FA25E"/>
    <w:rsid w:val="52E891F5"/>
    <w:rsid w:val="565DF50F"/>
    <w:rsid w:val="58F309C7"/>
    <w:rsid w:val="63E02DA3"/>
    <w:rsid w:val="68C884B0"/>
    <w:rsid w:val="7332EBF4"/>
    <w:rsid w:val="78741F55"/>
    <w:rsid w:val="7CA5221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34CB7"/>
  <w15:docId w15:val="{5BE738DE-1A33-4B9A-8A22-7440BCE2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0210"/>
    <w:pPr>
      <w:spacing w:line="280" w:lineRule="exact"/>
    </w:pPr>
    <w:rPr>
      <w:rFonts w:ascii="Fira Sans Light" w:hAnsi="Fira Sans Light"/>
      <w:sz w:val="22"/>
      <w:lang w:val="de-DE"/>
    </w:rPr>
  </w:style>
  <w:style w:type="paragraph" w:styleId="berschrift1">
    <w:name w:val="heading 1"/>
    <w:basedOn w:val="Standard"/>
    <w:next w:val="Standard"/>
    <w:qFormat/>
    <w:pPr>
      <w:spacing w:before="180"/>
      <w:outlineLvl w:val="0"/>
    </w:pPr>
    <w:rPr>
      <w:b/>
      <w:sz w:val="24"/>
    </w:rPr>
  </w:style>
  <w:style w:type="paragraph" w:styleId="berschrift2">
    <w:name w:val="heading 2"/>
    <w:basedOn w:val="berschrift1"/>
    <w:next w:val="Standard"/>
    <w:qFormat/>
    <w:pPr>
      <w:spacing w:before="120"/>
      <w:outlineLvl w:val="1"/>
    </w:pPr>
    <w:rPr>
      <w:sz w:val="22"/>
    </w:rPr>
  </w:style>
  <w:style w:type="paragraph" w:styleId="berschrift3">
    <w:name w:val="heading 3"/>
    <w:basedOn w:val="berschrift2"/>
    <w:next w:val="Standard"/>
    <w:qFormat/>
    <w:pPr>
      <w:outlineLvl w:val="2"/>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next w:val="Standard"/>
    <w:pPr>
      <w:tabs>
        <w:tab w:val="center" w:pos="4252"/>
        <w:tab w:val="right" w:pos="8504"/>
      </w:tabs>
    </w:pPr>
  </w:style>
  <w:style w:type="paragraph" w:styleId="Standardeinzug">
    <w:name w:val="Normal Indent"/>
    <w:basedOn w:val="Standard"/>
    <w:pPr>
      <w:ind w:left="708"/>
    </w:pPr>
  </w:style>
  <w:style w:type="paragraph" w:styleId="Datum">
    <w:name w:val="Date"/>
    <w:basedOn w:val="Standard"/>
    <w:next w:val="Betreff"/>
    <w:pPr>
      <w:spacing w:after="480"/>
      <w:ind w:left="5670"/>
    </w:pPr>
  </w:style>
  <w:style w:type="paragraph" w:customStyle="1" w:styleId="Betreff">
    <w:name w:val="Betreff"/>
    <w:basedOn w:val="Standard"/>
    <w:next w:val="Anrede"/>
    <w:qFormat/>
    <w:rsid w:val="00710210"/>
    <w:pPr>
      <w:spacing w:after="240" w:line="360" w:lineRule="exact"/>
    </w:pPr>
    <w:rPr>
      <w:color w:val="E00032"/>
      <w:sz w:val="28"/>
    </w:rPr>
  </w:style>
  <w:style w:type="paragraph" w:styleId="Anrede">
    <w:name w:val="Salutation"/>
    <w:basedOn w:val="Standard"/>
    <w:next w:val="Standard"/>
    <w:link w:val="AnredeZchn"/>
    <w:uiPriority w:val="99"/>
    <w:pPr>
      <w:spacing w:after="240"/>
    </w:pPr>
  </w:style>
  <w:style w:type="paragraph" w:customStyle="1" w:styleId="Adresse">
    <w:name w:val="Adresse"/>
    <w:basedOn w:val="Standard"/>
    <w:next w:val="Datum"/>
    <w:pPr>
      <w:spacing w:before="1304" w:after="720"/>
      <w:ind w:left="5670"/>
    </w:pPr>
  </w:style>
  <w:style w:type="paragraph" w:customStyle="1" w:styleId="Gruss">
    <w:name w:val="Gruss"/>
    <w:basedOn w:val="Standard"/>
    <w:next w:val="Standard"/>
    <w:pPr>
      <w:ind w:left="5670"/>
    </w:pPr>
    <w:rPr>
      <w:noProof/>
    </w:rPr>
  </w:style>
  <w:style w:type="paragraph" w:customStyle="1" w:styleId="CC">
    <w:name w:val="CC"/>
    <w:basedOn w:val="Standard"/>
    <w:pPr>
      <w:keepLines/>
      <w:framePr w:vSpace="142" w:wrap="around" w:hAnchor="margin" w:yAlign="bottom"/>
      <w:ind w:left="567" w:hanging="567"/>
    </w:pPr>
  </w:style>
  <w:style w:type="paragraph" w:customStyle="1" w:styleId="Briefkopf">
    <w:name w:val="Briefkopf"/>
    <w:basedOn w:val="Standard"/>
    <w:pPr>
      <w:jc w:val="center"/>
    </w:pPr>
  </w:style>
  <w:style w:type="paragraph" w:customStyle="1" w:styleId="Projektnummer">
    <w:name w:val="Projektnummer"/>
    <w:basedOn w:val="Standard"/>
    <w:next w:val="Betreff"/>
  </w:style>
  <w:style w:type="paragraph" w:customStyle="1" w:styleId="Datei">
    <w:name w:val="Datei"/>
    <w:basedOn w:val="Standard"/>
    <w:pPr>
      <w:framePr w:wrap="around" w:vAnchor="page" w:hAnchor="margin" w:y="16161"/>
    </w:pPr>
    <w:rPr>
      <w:sz w:val="14"/>
    </w:rPr>
  </w:style>
  <w:style w:type="table" w:customStyle="1" w:styleId="Tabellengitternetz">
    <w:name w:val="Tabellengitternetz"/>
    <w:basedOn w:val="NormaleTabelle"/>
    <w:rsid w:val="00B1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2FB3"/>
    <w:rPr>
      <w:rFonts w:ascii="Tahoma" w:hAnsi="Tahoma" w:cs="Tahoma"/>
      <w:sz w:val="16"/>
      <w:szCs w:val="16"/>
    </w:rPr>
  </w:style>
  <w:style w:type="character" w:styleId="Hyperlink">
    <w:name w:val="Hyperlink"/>
    <w:basedOn w:val="Absatz-Standardschriftart"/>
    <w:uiPriority w:val="99"/>
    <w:rsid w:val="00BB2D5B"/>
    <w:rPr>
      <w:color w:val="0000FF"/>
      <w:u w:val="single"/>
    </w:rPr>
  </w:style>
  <w:style w:type="paragraph" w:styleId="E-Mail-Signatur">
    <w:name w:val="E-mail Signature"/>
    <w:basedOn w:val="Standard"/>
    <w:rsid w:val="00BB2D5B"/>
    <w:rPr>
      <w:rFonts w:ascii="Times New Roman" w:hAnsi="Times New Roman"/>
      <w:sz w:val="24"/>
      <w:szCs w:val="24"/>
      <w:lang w:val="de-CH"/>
    </w:rPr>
  </w:style>
  <w:style w:type="character" w:customStyle="1" w:styleId="AnredeZchn">
    <w:name w:val="Anrede Zchn"/>
    <w:basedOn w:val="Absatz-Standardschriftart"/>
    <w:link w:val="Anrede"/>
    <w:uiPriority w:val="99"/>
    <w:locked/>
    <w:rsid w:val="002C36FE"/>
    <w:rPr>
      <w:rFonts w:ascii="Arial" w:hAnsi="Arial"/>
      <w:sz w:val="22"/>
      <w:lang w:val="de-DE"/>
    </w:rPr>
  </w:style>
  <w:style w:type="table" w:styleId="Tabellenraster">
    <w:name w:val="Table Grid"/>
    <w:basedOn w:val="NormaleTabelle"/>
    <w:uiPriority w:val="59"/>
    <w:rsid w:val="00BA7703"/>
    <w:pPr>
      <w:spacing w:line="280" w:lineRule="atLeast"/>
    </w:pPr>
    <w:rPr>
      <w:rFonts w:ascii="Arial" w:eastAsiaTheme="minorHAnsi" w:hAnsi="Arial" w:cstheme="minorBidi"/>
      <w:lang w:eastAsia="en-US"/>
    </w:rPr>
    <w:tblPr>
      <w:tblCellMar>
        <w:left w:w="0" w:type="dxa"/>
        <w:right w:w="0" w:type="dxa"/>
      </w:tblCellMar>
    </w:tblPr>
  </w:style>
  <w:style w:type="paragraph" w:customStyle="1" w:styleId="Absenderinfos">
    <w:name w:val="Absenderinfos"/>
    <w:basedOn w:val="Standard"/>
    <w:qFormat/>
    <w:rsid w:val="00BA7703"/>
    <w:pPr>
      <w:spacing w:line="200" w:lineRule="exact"/>
    </w:pPr>
    <w:rPr>
      <w:rFonts w:eastAsiaTheme="minorHAnsi" w:cstheme="minorBidi"/>
      <w:sz w:val="17"/>
      <w:lang w:val="de-CH" w:eastAsia="en-US"/>
    </w:rPr>
  </w:style>
  <w:style w:type="character" w:customStyle="1" w:styleId="FuzeileZchn">
    <w:name w:val="Fußzeile Zchn"/>
    <w:basedOn w:val="Absatz-Standardschriftart"/>
    <w:link w:val="Fuzeile"/>
    <w:uiPriority w:val="99"/>
    <w:rsid w:val="00C472A4"/>
    <w:rPr>
      <w:rFonts w:ascii="Arial" w:hAnsi="Arial"/>
      <w:sz w:val="22"/>
      <w:lang w:val="de-DE"/>
    </w:rPr>
  </w:style>
  <w:style w:type="paragraph" w:customStyle="1" w:styleId="OEK2Untertitelrot">
    <w:name w:val="OEK_2. Untertitel rot"/>
    <w:basedOn w:val="Standard"/>
    <w:uiPriority w:val="99"/>
    <w:rsid w:val="003F3DF0"/>
    <w:pPr>
      <w:suppressAutoHyphens/>
      <w:autoSpaceDE w:val="0"/>
      <w:autoSpaceDN w:val="0"/>
      <w:adjustRightInd w:val="0"/>
      <w:spacing w:line="240" w:lineRule="atLeast"/>
      <w:textAlignment w:val="center"/>
    </w:pPr>
    <w:rPr>
      <w:rFonts w:ascii="Fira Sans Medium" w:hAnsi="Fira Sans Medium" w:cs="Fira Sans Medium"/>
      <w:color w:val="E00032"/>
      <w:spacing w:val="1"/>
      <w:sz w:val="18"/>
      <w:szCs w:val="18"/>
      <w:lang w:val="de-CH"/>
    </w:rPr>
  </w:style>
  <w:style w:type="paragraph" w:styleId="KeinLeerraum">
    <w:name w:val="No Spacing"/>
    <w:uiPriority w:val="1"/>
    <w:qFormat/>
    <w:rsid w:val="00133FFF"/>
    <w:rPr>
      <w:rFonts w:asciiTheme="minorHAnsi" w:eastAsiaTheme="minorHAnsi" w:hAnsiTheme="minorHAnsi" w:cstheme="minorBidi"/>
      <w:sz w:val="22"/>
      <w:szCs w:val="22"/>
      <w:lang w:eastAsia="en-US"/>
    </w:rPr>
  </w:style>
  <w:style w:type="character" w:customStyle="1" w:styleId="cf01">
    <w:name w:val="cf01"/>
    <w:basedOn w:val="Absatz-Standardschriftart"/>
    <w:rsid w:val="00133FFF"/>
    <w:rPr>
      <w:rFonts w:ascii="Segoe UI" w:hAnsi="Segoe UI" w:cs="Segoe UI" w:hint="default"/>
      <w:sz w:val="18"/>
      <w:szCs w:val="18"/>
    </w:rPr>
  </w:style>
  <w:style w:type="paragraph" w:styleId="berarbeitung">
    <w:name w:val="Revision"/>
    <w:hidden/>
    <w:uiPriority w:val="99"/>
    <w:semiHidden/>
    <w:rsid w:val="00F03116"/>
    <w:rPr>
      <w:rFonts w:ascii="Fira Sans Light" w:hAnsi="Fira Sans Light"/>
      <w:sz w:val="22"/>
      <w:lang w:val="de-DE"/>
    </w:rPr>
  </w:style>
  <w:style w:type="character" w:styleId="Kommentarzeichen">
    <w:name w:val="annotation reference"/>
    <w:basedOn w:val="Absatz-Standardschriftart"/>
    <w:uiPriority w:val="99"/>
    <w:semiHidden/>
    <w:unhideWhenUsed/>
    <w:rsid w:val="00B55577"/>
    <w:rPr>
      <w:sz w:val="16"/>
      <w:szCs w:val="16"/>
    </w:rPr>
  </w:style>
  <w:style w:type="paragraph" w:styleId="Kommentartext">
    <w:name w:val="annotation text"/>
    <w:basedOn w:val="Standard"/>
    <w:link w:val="KommentartextZchn"/>
    <w:uiPriority w:val="99"/>
    <w:unhideWhenUsed/>
    <w:rsid w:val="00B55577"/>
    <w:pPr>
      <w:spacing w:line="240" w:lineRule="auto"/>
    </w:pPr>
    <w:rPr>
      <w:sz w:val="20"/>
    </w:rPr>
  </w:style>
  <w:style w:type="character" w:customStyle="1" w:styleId="KommentartextZchn">
    <w:name w:val="Kommentartext Zchn"/>
    <w:basedOn w:val="Absatz-Standardschriftart"/>
    <w:link w:val="Kommentartext"/>
    <w:uiPriority w:val="99"/>
    <w:rsid w:val="00B55577"/>
    <w:rPr>
      <w:rFonts w:ascii="Fira Sans Light" w:hAnsi="Fira Sans Light"/>
      <w:lang w:val="de-DE"/>
    </w:rPr>
  </w:style>
  <w:style w:type="paragraph" w:styleId="Kommentarthema">
    <w:name w:val="annotation subject"/>
    <w:basedOn w:val="Kommentartext"/>
    <w:next w:val="Kommentartext"/>
    <w:link w:val="KommentarthemaZchn"/>
    <w:semiHidden/>
    <w:unhideWhenUsed/>
    <w:rsid w:val="00B55577"/>
    <w:rPr>
      <w:b/>
      <w:bCs/>
    </w:rPr>
  </w:style>
  <w:style w:type="character" w:customStyle="1" w:styleId="KommentarthemaZchn">
    <w:name w:val="Kommentarthema Zchn"/>
    <w:basedOn w:val="KommentartextZchn"/>
    <w:link w:val="Kommentarthema"/>
    <w:semiHidden/>
    <w:rsid w:val="00B55577"/>
    <w:rPr>
      <w:rFonts w:ascii="Fira Sans Light" w:hAnsi="Fira Sans Light"/>
      <w:b/>
      <w:bCs/>
      <w:lang w:val="de-DE"/>
    </w:rPr>
  </w:style>
  <w:style w:type="character" w:styleId="NichtaufgelsteErwhnung">
    <w:name w:val="Unresolved Mention"/>
    <w:basedOn w:val="Absatz-Standardschriftart"/>
    <w:uiPriority w:val="99"/>
    <w:semiHidden/>
    <w:unhideWhenUsed/>
    <w:rsid w:val="00832FDE"/>
    <w:rPr>
      <w:color w:val="605E5C"/>
      <w:shd w:val="clear" w:color="auto" w:fill="E1DFDD"/>
    </w:rPr>
  </w:style>
  <w:style w:type="paragraph" w:styleId="StandardWeb">
    <w:name w:val="Normal (Web)"/>
    <w:basedOn w:val="Standard"/>
    <w:semiHidden/>
    <w:unhideWhenUsed/>
    <w:rsid w:val="00AC4F82"/>
    <w:rPr>
      <w:rFonts w:ascii="Times New Roman" w:hAnsi="Times New Roman"/>
      <w:sz w:val="24"/>
      <w:szCs w:val="24"/>
    </w:rPr>
  </w:style>
  <w:style w:type="character" w:styleId="BesuchterLink">
    <w:name w:val="FollowedHyperlink"/>
    <w:basedOn w:val="Absatz-Standardschriftart"/>
    <w:semiHidden/>
    <w:unhideWhenUsed/>
    <w:rsid w:val="006E5B59"/>
    <w:rPr>
      <w:color w:val="800080" w:themeColor="followedHyperlink"/>
      <w:u w:val="single"/>
    </w:rPr>
  </w:style>
  <w:style w:type="paragraph" w:customStyle="1" w:styleId="FATitel">
    <w:name w:val="FA Titel"/>
    <w:next w:val="Standard"/>
    <w:autoRedefine/>
    <w:qFormat/>
    <w:rsid w:val="0020700B"/>
    <w:pPr>
      <w:tabs>
        <w:tab w:val="left" w:pos="851"/>
        <w:tab w:val="left" w:pos="7655"/>
      </w:tabs>
      <w:spacing w:before="360" w:after="280" w:line="288" w:lineRule="auto"/>
    </w:pPr>
    <w:rPr>
      <w:rFonts w:ascii="Arial" w:eastAsiaTheme="minorEastAsia" w:hAnsi="Arial" w:cs="Arial"/>
      <w:b/>
      <w:bCs/>
      <w:color w:val="E00032"/>
      <w:sz w:val="28"/>
      <w:szCs w:val="26"/>
      <w:lang w:val="de-DE" w:eastAsia="de-DE"/>
    </w:rPr>
  </w:style>
  <w:style w:type="paragraph" w:styleId="Listenabsatz">
    <w:name w:val="List Paragraph"/>
    <w:basedOn w:val="Standard"/>
    <w:link w:val="ListenabsatzZchn"/>
    <w:uiPriority w:val="34"/>
    <w:qFormat/>
    <w:rsid w:val="00E31D14"/>
    <w:pPr>
      <w:numPr>
        <w:numId w:val="2"/>
      </w:numPr>
      <w:tabs>
        <w:tab w:val="left" w:pos="567"/>
      </w:tabs>
      <w:spacing w:after="160" w:line="278" w:lineRule="auto"/>
      <w:ind w:left="357" w:hanging="357"/>
      <w:contextualSpacing/>
    </w:pPr>
    <w:rPr>
      <w:rFonts w:asciiTheme="minorHAnsi" w:eastAsiaTheme="minorHAnsi" w:hAnsiTheme="minorHAnsi" w:cstheme="minorBidi"/>
      <w:kern w:val="2"/>
      <w:sz w:val="24"/>
      <w:szCs w:val="24"/>
      <w:lang w:val="de-CH" w:eastAsia="en-US"/>
      <w14:ligatures w14:val="standardContextual"/>
    </w:rPr>
  </w:style>
  <w:style w:type="character" w:customStyle="1" w:styleId="ListenabsatzZchn">
    <w:name w:val="Listenabsatz Zchn"/>
    <w:basedOn w:val="Absatz-Standardschriftart"/>
    <w:link w:val="Listenabsatz"/>
    <w:uiPriority w:val="34"/>
    <w:rsid w:val="00E31D14"/>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7636">
      <w:bodyDiv w:val="1"/>
      <w:marLeft w:val="0"/>
      <w:marRight w:val="0"/>
      <w:marTop w:val="0"/>
      <w:marBottom w:val="0"/>
      <w:divBdr>
        <w:top w:val="none" w:sz="0" w:space="0" w:color="auto"/>
        <w:left w:val="none" w:sz="0" w:space="0" w:color="auto"/>
        <w:bottom w:val="none" w:sz="0" w:space="0" w:color="auto"/>
        <w:right w:val="none" w:sz="0" w:space="0" w:color="auto"/>
      </w:divBdr>
    </w:div>
    <w:div w:id="224998160">
      <w:bodyDiv w:val="1"/>
      <w:marLeft w:val="0"/>
      <w:marRight w:val="0"/>
      <w:marTop w:val="0"/>
      <w:marBottom w:val="0"/>
      <w:divBdr>
        <w:top w:val="none" w:sz="0" w:space="0" w:color="auto"/>
        <w:left w:val="none" w:sz="0" w:space="0" w:color="auto"/>
        <w:bottom w:val="none" w:sz="0" w:space="0" w:color="auto"/>
        <w:right w:val="none" w:sz="0" w:space="0" w:color="auto"/>
      </w:divBdr>
    </w:div>
    <w:div w:id="335883545">
      <w:bodyDiv w:val="1"/>
      <w:marLeft w:val="0"/>
      <w:marRight w:val="0"/>
      <w:marTop w:val="0"/>
      <w:marBottom w:val="0"/>
      <w:divBdr>
        <w:top w:val="none" w:sz="0" w:space="0" w:color="auto"/>
        <w:left w:val="none" w:sz="0" w:space="0" w:color="auto"/>
        <w:bottom w:val="none" w:sz="0" w:space="0" w:color="auto"/>
        <w:right w:val="none" w:sz="0" w:space="0" w:color="auto"/>
      </w:divBdr>
    </w:div>
    <w:div w:id="757602736">
      <w:bodyDiv w:val="1"/>
      <w:marLeft w:val="0"/>
      <w:marRight w:val="0"/>
      <w:marTop w:val="0"/>
      <w:marBottom w:val="0"/>
      <w:divBdr>
        <w:top w:val="none" w:sz="0" w:space="0" w:color="auto"/>
        <w:left w:val="none" w:sz="0" w:space="0" w:color="auto"/>
        <w:bottom w:val="none" w:sz="0" w:space="0" w:color="auto"/>
        <w:right w:val="none" w:sz="0" w:space="0" w:color="auto"/>
      </w:divBdr>
    </w:div>
    <w:div w:id="891962657">
      <w:bodyDiv w:val="1"/>
      <w:marLeft w:val="0"/>
      <w:marRight w:val="0"/>
      <w:marTop w:val="0"/>
      <w:marBottom w:val="0"/>
      <w:divBdr>
        <w:top w:val="none" w:sz="0" w:space="0" w:color="auto"/>
        <w:left w:val="none" w:sz="0" w:space="0" w:color="auto"/>
        <w:bottom w:val="none" w:sz="0" w:space="0" w:color="auto"/>
        <w:right w:val="none" w:sz="0" w:space="0" w:color="auto"/>
      </w:divBdr>
    </w:div>
    <w:div w:id="1157575594">
      <w:bodyDiv w:val="1"/>
      <w:marLeft w:val="0"/>
      <w:marRight w:val="0"/>
      <w:marTop w:val="0"/>
      <w:marBottom w:val="0"/>
      <w:divBdr>
        <w:top w:val="none" w:sz="0" w:space="0" w:color="auto"/>
        <w:left w:val="none" w:sz="0" w:space="0" w:color="auto"/>
        <w:bottom w:val="none" w:sz="0" w:space="0" w:color="auto"/>
        <w:right w:val="none" w:sz="0" w:space="0" w:color="auto"/>
      </w:divBdr>
    </w:div>
    <w:div w:id="1585457187">
      <w:bodyDiv w:val="1"/>
      <w:marLeft w:val="0"/>
      <w:marRight w:val="0"/>
      <w:marTop w:val="0"/>
      <w:marBottom w:val="0"/>
      <w:divBdr>
        <w:top w:val="none" w:sz="0" w:space="0" w:color="auto"/>
        <w:left w:val="none" w:sz="0" w:space="0" w:color="auto"/>
        <w:bottom w:val="none" w:sz="0" w:space="0" w:color="auto"/>
        <w:right w:val="none" w:sz="0" w:space="0" w:color="auto"/>
      </w:divBdr>
    </w:div>
    <w:div w:id="1595867702">
      <w:bodyDiv w:val="1"/>
      <w:marLeft w:val="0"/>
      <w:marRight w:val="0"/>
      <w:marTop w:val="0"/>
      <w:marBottom w:val="0"/>
      <w:divBdr>
        <w:top w:val="none" w:sz="0" w:space="0" w:color="auto"/>
        <w:left w:val="none" w:sz="0" w:space="0" w:color="auto"/>
        <w:bottom w:val="none" w:sz="0" w:space="0" w:color="auto"/>
        <w:right w:val="none" w:sz="0" w:space="0" w:color="auto"/>
      </w:divBdr>
    </w:div>
    <w:div w:id="1597789755">
      <w:bodyDiv w:val="1"/>
      <w:marLeft w:val="0"/>
      <w:marRight w:val="0"/>
      <w:marTop w:val="0"/>
      <w:marBottom w:val="0"/>
      <w:divBdr>
        <w:top w:val="none" w:sz="0" w:space="0" w:color="auto"/>
        <w:left w:val="none" w:sz="0" w:space="0" w:color="auto"/>
        <w:bottom w:val="none" w:sz="0" w:space="0" w:color="auto"/>
        <w:right w:val="none" w:sz="0" w:space="0" w:color="auto"/>
      </w:divBdr>
    </w:div>
    <w:div w:id="17138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stenaktion.ch/baeuerliche-rechte-vermindern-hung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astenaktion.ch/" TargetMode="External"/><Relationship Id="rId17" Type="http://schemas.openxmlformats.org/officeDocument/2006/relationships/hyperlink" Target="mailto:lorenz.kummer@heks.ch" TargetMode="External"/><Relationship Id="rId2" Type="http://schemas.openxmlformats.org/officeDocument/2006/relationships/customXml" Target="../customXml/item2.xml"/><Relationship Id="rId16" Type="http://schemas.openxmlformats.org/officeDocument/2006/relationships/hyperlink" Target="mailto:bucheli@fastenaktion.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hen-und-handeln.ch/" TargetMode="External"/><Relationship Id="rId5" Type="http://schemas.openxmlformats.org/officeDocument/2006/relationships/numbering" Target="numbering.xml"/><Relationship Id="rId15" Type="http://schemas.openxmlformats.org/officeDocument/2006/relationships/hyperlink" Target="https://www.heks.ch/blog/2024/gewaltvolle-vertreibung-guaran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ks.ch/"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EDA00FA9AB340A765C8C64198072F" ma:contentTypeVersion="22" ma:contentTypeDescription="Create a new document." ma:contentTypeScope="" ma:versionID="e0a302193ef2bdf5862e4ab8f63c536b">
  <xsd:schema xmlns:xsd="http://www.w3.org/2001/XMLSchema" xmlns:xs="http://www.w3.org/2001/XMLSchema" xmlns:p="http://schemas.microsoft.com/office/2006/metadata/properties" xmlns:ns2="619094a7-58f4-4cda-abb6-8e181ae36be7" xmlns:ns3="217eba2a-48bc-4948-b19a-d2be14155f6c" targetNamespace="http://schemas.microsoft.com/office/2006/metadata/properties" ma:root="true" ma:fieldsID="0ac2353ff305fc3be85f11ce646161f1" ns2:_="" ns3:_="">
    <xsd:import namespace="619094a7-58f4-4cda-abb6-8e181ae36be7"/>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x00c9_tatderelecture" minOccurs="0"/>
                <xsd:element ref="ns2:Datum" minOccurs="0"/>
                <xsd:element ref="ns2:Traductric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94a7-58f4-4cda-abb6-8e181ae36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element name="_x00c9_tatderelecture" ma:index="24" nillable="true" ma:displayName="État de relecture" ma:format="Dropdown" ma:internalName="_x00c9_tatderelecture">
      <xsd:simpleType>
        <xsd:restriction base="dms:Choice">
          <xsd:enumeration value="A relire"/>
          <xsd:enumeration value="Relu"/>
          <xsd:enumeration value="Finalisé"/>
        </xsd:restriction>
      </xsd:simpleType>
    </xsd:element>
    <xsd:element name="Datum" ma:index="25" nillable="true" ma:displayName="Datum" ma:format="DateOnly" ma:internalName="Datum">
      <xsd:simpleType>
        <xsd:restriction base="dms:DateTime"/>
      </xsd:simpleType>
    </xsd:element>
    <xsd:element name="Traductrice" ma:index="26" nillable="true" ma:displayName="Traductrice" ma:description="Qui traduit et finalise la factsheet" ma:internalName="Traductric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17eba2a-48bc-4948-b19a-d2be14155f6c">
      <UserInfo>
        <DisplayName>Margrit Pfister</DisplayName>
        <AccountId>29</AccountId>
        <AccountType/>
      </UserInfo>
    </SharedWithUsers>
    <TaxCatchAll xmlns="217eba2a-48bc-4948-b19a-d2be14155f6c" xsi:nil="true"/>
    <lcf76f155ced4ddcb4097134ff3c332f xmlns="619094a7-58f4-4cda-abb6-8e181ae36be7">
      <Terms xmlns="http://schemas.microsoft.com/office/infopath/2007/PartnerControls"/>
    </lcf76f155ced4ddcb4097134ff3c332f>
    <_x00c9_tatderelecture xmlns="619094a7-58f4-4cda-abb6-8e181ae36be7" xsi:nil="true"/>
    <Traductrice xmlns="619094a7-58f4-4cda-abb6-8e181ae36be7" xsi:nil="true"/>
    <Datum xmlns="619094a7-58f4-4cda-abb6-8e181ae36be7" xsi:nil="true"/>
  </documentManagement>
</p:properties>
</file>

<file path=customXml/itemProps1.xml><?xml version="1.0" encoding="utf-8"?>
<ds:datastoreItem xmlns:ds="http://schemas.openxmlformats.org/officeDocument/2006/customXml" ds:itemID="{C40F64D3-0FC3-49CA-A43E-24E53F597792}"/>
</file>

<file path=customXml/itemProps2.xml><?xml version="1.0" encoding="utf-8"?>
<ds:datastoreItem xmlns:ds="http://schemas.openxmlformats.org/officeDocument/2006/customXml" ds:itemID="{1EE881B9-6A4B-4DA8-B0F5-BD989DC16F28}">
  <ds:schemaRefs>
    <ds:schemaRef ds:uri="http://schemas.openxmlformats.org/officeDocument/2006/bibliography"/>
  </ds:schemaRefs>
</ds:datastoreItem>
</file>

<file path=customXml/itemProps3.xml><?xml version="1.0" encoding="utf-8"?>
<ds:datastoreItem xmlns:ds="http://schemas.openxmlformats.org/officeDocument/2006/customXml" ds:itemID="{8FBAEB6B-139E-4229-92D6-99D07612BCEC}">
  <ds:schemaRefs>
    <ds:schemaRef ds:uri="http://schemas.microsoft.com/sharepoint/v3/contenttype/forms"/>
  </ds:schemaRefs>
</ds:datastoreItem>
</file>

<file path=customXml/itemProps4.xml><?xml version="1.0" encoding="utf-8"?>
<ds:datastoreItem xmlns:ds="http://schemas.openxmlformats.org/officeDocument/2006/customXml" ds:itemID="{55433148-B76D-4CDD-BD1E-373546146249}">
  <ds:schemaRefs>
    <ds:schemaRef ds:uri="http://schemas.microsoft.com/office/2006/metadata/properties"/>
    <ds:schemaRef ds:uri="http://schemas.microsoft.com/office/infopath/2007/PartnerControls"/>
    <ds:schemaRef ds:uri="1d1e066d-3749-4682-b797-a82dc517543f"/>
    <ds:schemaRef ds:uri="3a5871b8-9b05-46ab-9e31-c771cd947d17"/>
    <ds:schemaRef ds:uri="217eba2a-48bc-4948-b19a-d2be14155f6c"/>
    <ds:schemaRef ds:uri="619094a7-58f4-4cda-abb6-8e181ae36b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3915</Characters>
  <Application>Microsoft Office Word</Application>
  <DocSecurity>0</DocSecurity>
  <Lines>32</Lines>
  <Paragraphs>8</Paragraphs>
  <ScaleCrop>false</ScaleCrop>
  <Company>Fastenopfer</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Brotaktion Deutsch</dc:title>
  <dc:subject/>
  <dc:creator>Matthias Dörnenburg</dc:creator>
  <cp:keywords/>
  <cp:lastModifiedBy>Lorenz Kummer</cp:lastModifiedBy>
  <cp:revision>10</cp:revision>
  <cp:lastPrinted>2024-02-08T12:21:00Z</cp:lastPrinted>
  <dcterms:created xsi:type="dcterms:W3CDTF">2025-04-16T06:53:00Z</dcterms:created>
  <dcterms:modified xsi:type="dcterms:W3CDTF">2025-04-16T07:17:00Z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0x010100AE9EDA00FA9AB340A765C8C64198072F</vt:lpwstr>
  </property>
  <property fmtid="{D5CDD505-2E9C-101B-9397-08002B2CF9AE}" pid="3" name="MediaServiceImageTags">
    <vt:lpwstr/>
  </property>
</Properties>
</file>