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B85C41" w:rsidRPr="00AA55EA" w:rsidRDefault="00B85C41" w:rsidP="00B85C41">
      <w:pPr>
        <w:pStyle w:val="Autoren"/>
        <w:rPr>
          <w:b w:val="0"/>
          <w:iCs w:val="0"/>
          <w:color w:val="auto"/>
          <w:sz w:val="20"/>
          <w:szCs w:val="20"/>
        </w:rPr>
      </w:pPr>
      <w:bookmarkStart w:id="0" w:name="_GoBack"/>
      <w:bookmarkEnd w:id="0"/>
    </w:p>
    <w:p w:rsidR="007A130E" w:rsidRDefault="007A130E" w:rsidP="00B85C41">
      <w:pPr>
        <w:pStyle w:val="Titel"/>
      </w:pPr>
      <w:r>
        <w:t>Zusätzliche Gebete</w:t>
      </w:r>
    </w:p>
    <w:p w:rsidR="00AA55EA" w:rsidRPr="00AA55EA" w:rsidRDefault="00AA55EA" w:rsidP="00AA55EA">
      <w:pPr>
        <w:rPr>
          <w:b/>
          <w:i/>
          <w:iCs/>
          <w:color w:val="6D9C39"/>
          <w:sz w:val="20"/>
          <w:szCs w:val="20"/>
        </w:rPr>
      </w:pP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b/>
          <w:szCs w:val="22"/>
          <w:lang w:eastAsia="de-CH"/>
        </w:rPr>
      </w:pPr>
      <w:r w:rsidRPr="000F596A">
        <w:rPr>
          <w:b/>
          <w:szCs w:val="22"/>
          <w:lang w:eastAsia="de-CH"/>
        </w:rPr>
        <w:t>Ein Tuch aus Zärtlichkeit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Siehe, wie gut und schön ist es,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wenn Frauen und Männer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geschwisterlich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miteinander umgehen.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Wie gut und schön ist es,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proofErr w:type="spellStart"/>
      <w:r w:rsidRPr="000F596A">
        <w:rPr>
          <w:szCs w:val="22"/>
          <w:lang w:eastAsia="de-CH"/>
        </w:rPr>
        <w:t>fur</w:t>
      </w:r>
      <w:proofErr w:type="spellEnd"/>
      <w:r w:rsidRPr="000F596A">
        <w:rPr>
          <w:szCs w:val="22"/>
          <w:lang w:eastAsia="de-CH"/>
        </w:rPr>
        <w:t xml:space="preserve"> Gleichheit zu kämpfen,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das Leben miteinander zu teilen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und an einem neuen Leben in Freiheit zu bauen.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 xml:space="preserve">Das ist wie köstliches </w:t>
      </w:r>
      <w:proofErr w:type="spellStart"/>
      <w:r w:rsidRPr="000F596A">
        <w:rPr>
          <w:szCs w:val="22"/>
          <w:lang w:eastAsia="de-CH"/>
        </w:rPr>
        <w:t>Parfumöl</w:t>
      </w:r>
      <w:proofErr w:type="spellEnd"/>
      <w:r w:rsidRPr="000F596A">
        <w:rPr>
          <w:szCs w:val="22"/>
          <w:lang w:eastAsia="de-CH"/>
        </w:rPr>
        <w:t>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das über unseren Köpfen ausgegossen wird,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das uns umgibt und uns einhüllt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wie ein Tuch aus Zärtlichkeit und Wohlgefühl.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Das ist wie Tau, der sich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auf die trockene und leblose Erde legt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und sie benetzt mit Zärtlichkeit, Dank und Segen: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Ewige Liebe unseres Vaters und unserer Mutter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für immer in unserem Leben gegenwärtig.</w:t>
      </w:r>
    </w:p>
    <w:p w:rsidR="00AA55EA" w:rsidRDefault="00AA55EA" w:rsidP="00AA55EA">
      <w:pPr>
        <w:rPr>
          <w:i/>
          <w:szCs w:val="22"/>
          <w:lang w:eastAsia="de-CH"/>
        </w:rPr>
      </w:pPr>
      <w:r w:rsidRPr="000F596A">
        <w:rPr>
          <w:i/>
          <w:szCs w:val="22"/>
          <w:lang w:eastAsia="de-CH"/>
        </w:rPr>
        <w:t>Nach Psalm 133</w:t>
      </w:r>
    </w:p>
    <w:p w:rsidR="00AA55EA" w:rsidRPr="000F596A" w:rsidRDefault="00AA55EA" w:rsidP="00AA55EA">
      <w:pPr>
        <w:rPr>
          <w:i/>
          <w:szCs w:val="22"/>
          <w:lang w:eastAsia="de-CH"/>
        </w:rPr>
      </w:pPr>
    </w:p>
    <w:p w:rsidR="00AA55EA" w:rsidRPr="00CB4F41" w:rsidRDefault="00AA55EA" w:rsidP="00AA55EA">
      <w:pPr>
        <w:rPr>
          <w:b/>
          <w:i/>
          <w:iCs/>
          <w:color w:val="6D9C39"/>
          <w:sz w:val="20"/>
          <w:szCs w:val="20"/>
        </w:rPr>
      </w:pPr>
      <w:r w:rsidRPr="00CB4F41">
        <w:rPr>
          <w:b/>
          <w:i/>
          <w:iCs/>
          <w:color w:val="6D9C39"/>
          <w:sz w:val="20"/>
          <w:szCs w:val="20"/>
        </w:rPr>
        <w:t xml:space="preserve">Sr. </w:t>
      </w:r>
      <w:proofErr w:type="spellStart"/>
      <w:r w:rsidRPr="00CB4F41">
        <w:rPr>
          <w:b/>
          <w:i/>
          <w:iCs/>
          <w:color w:val="6D9C39"/>
          <w:sz w:val="20"/>
          <w:szCs w:val="20"/>
        </w:rPr>
        <w:t>Marilete</w:t>
      </w:r>
      <w:proofErr w:type="spellEnd"/>
      <w:r w:rsidRPr="00CB4F41">
        <w:rPr>
          <w:b/>
          <w:i/>
          <w:iCs/>
          <w:color w:val="6D9C39"/>
          <w:sz w:val="20"/>
          <w:szCs w:val="20"/>
        </w:rPr>
        <w:t xml:space="preserve"> </w:t>
      </w:r>
      <w:proofErr w:type="spellStart"/>
      <w:r w:rsidRPr="00CB4F41">
        <w:rPr>
          <w:b/>
          <w:i/>
          <w:iCs/>
          <w:color w:val="6D9C39"/>
          <w:sz w:val="20"/>
          <w:szCs w:val="20"/>
        </w:rPr>
        <w:t>Jorgina</w:t>
      </w:r>
      <w:proofErr w:type="spellEnd"/>
      <w:r w:rsidRPr="00CB4F41">
        <w:rPr>
          <w:b/>
          <w:i/>
          <w:iCs/>
          <w:color w:val="6D9C39"/>
          <w:sz w:val="20"/>
          <w:szCs w:val="20"/>
        </w:rPr>
        <w:t xml:space="preserve"> Rover, Brasilien/Guatemala</w:t>
      </w:r>
    </w:p>
    <w:p w:rsidR="00AA55EA" w:rsidRPr="00AA55EA" w:rsidRDefault="00AA55EA" w:rsidP="00AA55EA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 xml:space="preserve">aus: Bärbel </w:t>
      </w:r>
      <w:proofErr w:type="spellStart"/>
      <w:r w:rsidRPr="00AA55EA">
        <w:rPr>
          <w:sz w:val="20"/>
          <w:szCs w:val="20"/>
        </w:rPr>
        <w:t>Fünfsinn</w:t>
      </w:r>
      <w:proofErr w:type="spellEnd"/>
      <w:r w:rsidRPr="00AA55EA">
        <w:rPr>
          <w:sz w:val="20"/>
          <w:szCs w:val="20"/>
        </w:rPr>
        <w:t xml:space="preserve">, Carola </w:t>
      </w:r>
      <w:proofErr w:type="spellStart"/>
      <w:r w:rsidRPr="00AA55EA">
        <w:rPr>
          <w:sz w:val="20"/>
          <w:szCs w:val="20"/>
        </w:rPr>
        <w:t>Kienel</w:t>
      </w:r>
      <w:proofErr w:type="spellEnd"/>
      <w:r w:rsidRPr="00AA55EA">
        <w:rPr>
          <w:sz w:val="20"/>
          <w:szCs w:val="20"/>
        </w:rPr>
        <w:t xml:space="preserve"> (HRSG), «Psalmen leben», Frauen aus</w:t>
      </w:r>
    </w:p>
    <w:p w:rsidR="006A443F" w:rsidRPr="00CB4F41" w:rsidRDefault="00AA55EA" w:rsidP="00CB4F41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>allen Kontinenten lesen biblische Psalmen neu, EB Verlag, Hamburg</w:t>
      </w:r>
    </w:p>
    <w:sectPr w:rsidR="006A443F" w:rsidRPr="00CB4F41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41" w:rsidRPr="00CB4F41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CB4F41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D7B4ECB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832BBF-61F9-47D5-9D1B-53FD8625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2018-11-12T12:12:00Z</dcterms:created>
  <dcterms:modified xsi:type="dcterms:W3CDTF">2018-11-12T12:12:00Z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